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4760DA80" w:rsidR="00466B4A" w:rsidRDefault="00E612B0" w:rsidP="00092661">
      <w:pPr>
        <w:pStyle w:val="Corpsdetexte"/>
      </w:pPr>
      <w:r w:rsidRPr="001E4166">
        <w:rPr>
          <w:b/>
          <w:noProof/>
          <w:lang w:eastAsia="fr-CH"/>
        </w:rPr>
        <mc:AlternateContent>
          <mc:Choice Requires="wps">
            <w:drawing>
              <wp:anchor distT="45720" distB="45720" distL="114300" distR="114300" simplePos="0" relativeHeight="251644927" behindDoc="0" locked="0" layoutInCell="1" allowOverlap="1" wp14:anchorId="013A9B4D" wp14:editId="76ED0E93">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B553484" w:rsidR="00524E30" w:rsidRDefault="001E2E69" w:rsidP="00524E30">
                            <w:pPr>
                              <w:pStyle w:val="pagedetitre-centrgras"/>
                              <w:spacing w:before="0" w:after="240"/>
                            </w:pPr>
                            <w:r>
                              <w:t>Francesco Beretta</w:t>
                            </w:r>
                          </w:p>
                          <w:p w14:paraId="3BBEDA2C" w14:textId="77777777" w:rsidR="001E2E69" w:rsidRDefault="001E2E69" w:rsidP="00524E30">
                            <w:pPr>
                              <w:pStyle w:val="pagedetitre-centrgras"/>
                              <w:spacing w:before="0" w:after="240"/>
                            </w:pPr>
                          </w:p>
                          <w:p w14:paraId="0DF92EE5" w14:textId="179D2869" w:rsidR="00524E30" w:rsidRPr="00524E30" w:rsidRDefault="00524E30" w:rsidP="00524E30">
                            <w:pPr>
                              <w:pStyle w:val="pagedetitre-centrgras"/>
                              <w:spacing w:before="0" w:after="240"/>
                              <w:rPr>
                                <w:b w:val="0"/>
                                <w:bCs/>
                              </w:rPr>
                            </w:pPr>
                            <w:r w:rsidRPr="00524E30">
                              <w:rPr>
                                <w:b w:val="0"/>
                                <w:bCs/>
                              </w:rPr>
                              <w:t xml:space="preserve">Dans le cadre </w:t>
                            </w:r>
                            <w:r w:rsidR="00F049EC">
                              <w:rPr>
                                <w:b w:val="0"/>
                                <w:bCs/>
                              </w:rPr>
                              <w:t>de l’enseignement</w:t>
                            </w:r>
                            <w:r>
                              <w:rPr>
                                <w:b w:val="0"/>
                                <w:bCs/>
                              </w:rPr>
                              <w:t> :</w:t>
                            </w:r>
                          </w:p>
                          <w:p w14:paraId="675B387D" w14:textId="3E4205FB" w:rsidR="00524E30" w:rsidRPr="001E4166" w:rsidRDefault="00F049EC" w:rsidP="00524E30">
                            <w:pPr>
                              <w:pStyle w:val="pagedetitre-centrgras"/>
                              <w:spacing w:before="0" w:after="240"/>
                            </w:pPr>
                            <w:r>
                              <w:t>MA - pilier patrimoine régionale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013A9B4D" id="_x0000_t202" coordsize="21600,21600" o:spt="202" path="m,l,21600r21600,l21600,xe">
                <v:stroke joinstyle="miter"/>
                <v:path gradientshapeok="t" o:connecttype="rect"/>
              </v:shapetype>
              <v:shape id="Zone de texte 2" o:spid="_x0000_s1026"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" filled="f" stroked="f">
                <v:textbo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B553484" w:rsidR="00524E30" w:rsidRDefault="001E2E69" w:rsidP="00524E30">
                      <w:pPr>
                        <w:pStyle w:val="pagedetitre-centrgras"/>
                        <w:spacing w:before="0" w:after="240"/>
                      </w:pPr>
                      <w:r>
                        <w:t>Francesco Beretta</w:t>
                      </w:r>
                    </w:p>
                    <w:p w14:paraId="3BBEDA2C" w14:textId="77777777" w:rsidR="001E2E69" w:rsidRDefault="001E2E69" w:rsidP="00524E30">
                      <w:pPr>
                        <w:pStyle w:val="pagedetitre-centrgras"/>
                        <w:spacing w:before="0" w:after="240"/>
                      </w:pPr>
                    </w:p>
                    <w:p w14:paraId="0DF92EE5" w14:textId="179D2869" w:rsidR="00524E30" w:rsidRPr="00524E30" w:rsidRDefault="00524E30" w:rsidP="00524E30">
                      <w:pPr>
                        <w:pStyle w:val="pagedetitre-centrgras"/>
                        <w:spacing w:before="0" w:after="240"/>
                        <w:rPr>
                          <w:b w:val="0"/>
                          <w:bCs/>
                        </w:rPr>
                      </w:pPr>
                      <w:r w:rsidRPr="00524E30">
                        <w:rPr>
                          <w:b w:val="0"/>
                          <w:bCs/>
                        </w:rPr>
                        <w:t xml:space="preserve">Dans le cadre </w:t>
                      </w:r>
                      <w:r w:rsidR="00F049EC">
                        <w:rPr>
                          <w:b w:val="0"/>
                          <w:bCs/>
                        </w:rPr>
                        <w:t>de l’enseignement</w:t>
                      </w:r>
                      <w:r>
                        <w:rPr>
                          <w:b w:val="0"/>
                          <w:bCs/>
                        </w:rPr>
                        <w:t> :</w:t>
                      </w:r>
                    </w:p>
                    <w:p w14:paraId="675B387D" w14:textId="3E4205FB" w:rsidR="00524E30" w:rsidRPr="001E4166" w:rsidRDefault="00F049EC" w:rsidP="00524E30">
                      <w:pPr>
                        <w:pStyle w:val="pagedetitre-centrgras"/>
                        <w:spacing w:before="0" w:after="240"/>
                      </w:pPr>
                      <w:r>
                        <w:t>MA - pilier patrimoine régionale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v:textbox>
                <w10:wrap type="square" anchorx="margin" anchory="margin"/>
              </v:shape>
            </w:pict>
          </mc:Fallback>
        </mc:AlternateContent>
      </w:r>
      <w:r w:rsidR="003E51D9">
        <w:rPr>
          <w:noProof/>
          <w:lang w:eastAsia="fr-CH"/>
        </w:rPr>
        <mc:AlternateContent>
          <mc:Choice Requires="wps">
            <w:drawing>
              <wp:anchor distT="45720" distB="45720" distL="114300" distR="114300" simplePos="0" relativeHeight="251643902" behindDoc="0" locked="0" layoutInCell="1" allowOverlap="1" wp14:anchorId="2F0E44C7" wp14:editId="30E23D8D">
                <wp:simplePos x="0" y="0"/>
                <wp:positionH relativeFrom="margin">
                  <wp:posOffset>-657225</wp:posOffset>
                </wp:positionH>
                <wp:positionV relativeFrom="paragraph">
                  <wp:posOffset>636270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487D6CF6"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E44C7" id="_x0000_s1027" type="#_x0000_t202" style="position:absolute;left:0;text-align:left;margin-left:-51.75pt;margin-top:50.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h6Q/AEAANU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" filled="f" stroked="f">
                <v:textbox style="mso-fit-shape-to-text:t">
                  <w:txbxContent>
                    <w:p w14:paraId="26E88392" w14:textId="487D6CF6"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p>
                  </w:txbxContent>
                </v:textbox>
                <w10:wrap type="square" anchorx="margin"/>
              </v:shape>
            </w:pict>
          </mc:Fallback>
        </mc:AlternateContent>
      </w:r>
      <w:r w:rsidR="00AB6ADB">
        <w:rPr>
          <w:b/>
          <w:noProof/>
          <w:lang w:eastAsia="fr-CH"/>
        </w:rPr>
        <mc:AlternateContent>
          <mc:Choice Requires="wps">
            <w:drawing>
              <wp:anchor distT="0" distB="0" distL="114300" distR="114300" simplePos="0" relativeHeight="251676672" behindDoc="0" locked="0" layoutInCell="1" allowOverlap="1" wp14:anchorId="44E85D1F" wp14:editId="1FFCB3F6">
                <wp:simplePos x="0" y="0"/>
                <wp:positionH relativeFrom="column">
                  <wp:posOffset>4549775</wp:posOffset>
                </wp:positionH>
                <wp:positionV relativeFrom="paragraph">
                  <wp:posOffset>3696970</wp:posOffset>
                </wp:positionV>
                <wp:extent cx="1289050" cy="20955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289050" cy="209550"/>
                        </a:xfrm>
                        <a:prstGeom prst="rect">
                          <a:avLst/>
                        </a:prstGeom>
                        <a:noFill/>
                        <a:ln w="6350">
                          <a:noFill/>
                        </a:ln>
                      </wps:spPr>
                      <wps:txbx>
                        <w:txbxContent>
                          <w:p w14:paraId="7EB6FA8F" w14:textId="77777777"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 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58.25pt;margin-top:291.1pt;width:101.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" filled="f" stroked="f" strokeweight=".5pt">
                <v:textbox>
                  <w:txbxContent>
                    <w:p w14:paraId="7EB6FA8F" w14:textId="77777777"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 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4552AA95">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5CC0B1FF"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57654F" w:rsidRPr="001E4166">
        <w:rPr>
          <w:b/>
          <w:noProof/>
          <w:lang w:eastAsia="fr-CH"/>
        </w:rPr>
        <mc:AlternateContent>
          <mc:Choice Requires="wps">
            <w:drawing>
              <wp:anchor distT="45720" distB="45720" distL="114300" distR="114300" simplePos="0" relativeHeight="251654144" behindDoc="0" locked="0" layoutInCell="1" allowOverlap="1" wp14:anchorId="6BF14F02" wp14:editId="52BED58A">
                <wp:simplePos x="0" y="0"/>
                <wp:positionH relativeFrom="margin">
                  <wp:posOffset>514985</wp:posOffset>
                </wp:positionH>
                <wp:positionV relativeFrom="margin">
                  <wp:posOffset>2344420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9" type="#_x0000_t202" style="position:absolute;left:0;text-align:left;margin-left:40.55pt;margin-top:184.6pt;width:339pt;height:123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" filled="f" stroked="f">
                <v:textbo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v:textbox>
                <w10:wrap type="square" anchorx="margin" anchory="margin"/>
              </v:shape>
            </w:pict>
          </mc:Fallback>
        </mc:AlternateContent>
      </w:r>
    </w:p>
    <w:p w14:paraId="69250881" w14:textId="5F43E02E" w:rsidR="00BC3F99" w:rsidRDefault="00BC3F99" w:rsidP="000B78BF">
      <w:pPr>
        <w:pStyle w:val="Corpsdetexte"/>
        <w:sectPr w:rsidR="00BC3F99" w:rsidSect="00A2352D">
          <w:headerReference w:type="default" r:id="rId13"/>
          <w:footerReference w:type="default" r:id="rId14"/>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6917146"/>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77777777" w:rsidR="0006759B" w:rsidRDefault="0006759B" w:rsidP="0006759B">
      <w:pPr>
        <w:pStyle w:val="Corpsdetexte"/>
        <w:rPr>
          <w:i/>
          <w:iCs/>
        </w:rPr>
      </w:pPr>
      <w:r w:rsidRPr="0074717C">
        <w:rPr>
          <w:b/>
          <w:bCs/>
        </w:rPr>
        <w:t>Mots-clés</w:t>
      </w:r>
      <w:r>
        <w:t xml:space="preserve"> : </w:t>
      </w:r>
      <w:r w:rsidRPr="0074717C">
        <w:rPr>
          <w:i/>
          <w:iCs/>
        </w:rPr>
        <w:t xml:space="preserve">Archivistiques, diffusion, </w:t>
      </w:r>
      <w:r>
        <w:rPr>
          <w:i/>
          <w:iCs/>
        </w:rPr>
        <w:t>humanités numériques</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6917147"/>
      <w:r>
        <w:t>Remerciements</w:t>
      </w:r>
      <w:bookmarkEnd w:id="5"/>
      <w:bookmarkEnd w:id="6"/>
    </w:p>
    <w:p w14:paraId="7DCA059B" w14:textId="22D57864" w:rsidR="00E25DE7" w:rsidRDefault="00E25DE7" w:rsidP="00E25DE7">
      <w:pPr>
        <w:pStyle w:val="Corpsdetexte"/>
      </w:pPr>
      <w:r>
        <w:t xml:space="preserve">Mes remerciements particuliers pour monsieur Lionel Bartolini pour avoir accepté d’être mon directeur de mémoire. Pour leurs contributions à ce travail dans le cadre de l’enquête vont aux membres des directions romandes qui ont répondu à mon enquête et dont certains on était d’accord d’être cité nominativement, soit </w:t>
      </w:r>
      <w:r w:rsidRPr="00F57CF5">
        <w:t>Delphine Friedmann</w:t>
      </w:r>
      <w:r>
        <w:t xml:space="preserve"> directrice des Archives cantonales vaudoises, </w:t>
      </w:r>
      <w:r w:rsidRPr="00F57CF5">
        <w:t>Fabienne Lutz-Studer</w:t>
      </w:r>
      <w:r>
        <w:t xml:space="preserve"> directrice des </w:t>
      </w:r>
      <w:r w:rsidRPr="006271D0">
        <w:t>Archives de l'État du Valais</w:t>
      </w:r>
      <w:r>
        <w:t xml:space="preserve">, le répondant des </w:t>
      </w:r>
      <w:r w:rsidRPr="006271D0">
        <w:t>Archives de l'État de Fribourg</w:t>
      </w:r>
      <w:r>
        <w:t xml:space="preserve">, le répondant des </w:t>
      </w:r>
      <w:r w:rsidRPr="006271D0">
        <w:t>Archives cantonales jurassiennes</w:t>
      </w:r>
      <w:r>
        <w:t xml:space="preserve">, </w:t>
      </w:r>
      <w:r w:rsidRPr="00F57CF5">
        <w:t xml:space="preserve">Sébastien Bischoff </w:t>
      </w:r>
      <w:r>
        <w:t xml:space="preserve">archivistes responsables des questions numériques aux </w:t>
      </w:r>
      <w:r w:rsidRPr="006271D0">
        <w:t>Archives de l'état de Neuchâtel</w:t>
      </w:r>
      <w:r>
        <w:t xml:space="preserve">, et le répondant des </w:t>
      </w:r>
      <w:r w:rsidRPr="006271D0">
        <w:t>Archives d'État de Genève</w:t>
      </w:r>
      <w:r>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4D70EDF2" w14:textId="58BEF784" w:rsidR="00E612B0"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6917146" w:history="1">
        <w:r w:rsidR="00E612B0" w:rsidRPr="00CA0B8C">
          <w:rPr>
            <w:rStyle w:val="Lienhypertexte"/>
            <w:noProof/>
          </w:rPr>
          <w:t>Résumé</w:t>
        </w:r>
        <w:r w:rsidR="00E612B0">
          <w:rPr>
            <w:noProof/>
            <w:webHidden/>
          </w:rPr>
          <w:tab/>
        </w:r>
        <w:r w:rsidR="00E612B0">
          <w:rPr>
            <w:noProof/>
            <w:webHidden/>
          </w:rPr>
          <w:fldChar w:fldCharType="begin"/>
        </w:r>
        <w:r w:rsidR="00E612B0">
          <w:rPr>
            <w:noProof/>
            <w:webHidden/>
          </w:rPr>
          <w:instrText xml:space="preserve"> PAGEREF _Toc206917146 \h </w:instrText>
        </w:r>
        <w:r w:rsidR="00E612B0">
          <w:rPr>
            <w:noProof/>
            <w:webHidden/>
          </w:rPr>
        </w:r>
        <w:r w:rsidR="00E612B0">
          <w:rPr>
            <w:noProof/>
            <w:webHidden/>
          </w:rPr>
          <w:fldChar w:fldCharType="separate"/>
        </w:r>
        <w:r w:rsidR="00E612B0">
          <w:rPr>
            <w:noProof/>
            <w:webHidden/>
          </w:rPr>
          <w:t>i</w:t>
        </w:r>
        <w:r w:rsidR="00E612B0">
          <w:rPr>
            <w:noProof/>
            <w:webHidden/>
          </w:rPr>
          <w:fldChar w:fldCharType="end"/>
        </w:r>
      </w:hyperlink>
    </w:p>
    <w:p w14:paraId="006540F3" w14:textId="4095B0A9" w:rsidR="00E612B0" w:rsidRDefault="00E612B0">
      <w:pPr>
        <w:pStyle w:val="TM1"/>
        <w:rPr>
          <w:rFonts w:asciiTheme="minorHAnsi" w:eastAsiaTheme="minorEastAsia" w:hAnsiTheme="minorHAnsi" w:cstheme="minorBidi"/>
          <w:b w:val="0"/>
          <w:noProof/>
          <w:kern w:val="2"/>
          <w:szCs w:val="24"/>
          <w:lang w:eastAsia="fr-CH"/>
          <w14:ligatures w14:val="standardContextual"/>
        </w:rPr>
      </w:pPr>
      <w:hyperlink w:anchor="_Toc206917147" w:history="1">
        <w:r w:rsidRPr="00CA0B8C">
          <w:rPr>
            <w:rStyle w:val="Lienhypertexte"/>
            <w:noProof/>
          </w:rPr>
          <w:t>Remerciements</w:t>
        </w:r>
        <w:r>
          <w:rPr>
            <w:noProof/>
            <w:webHidden/>
          </w:rPr>
          <w:tab/>
        </w:r>
        <w:r>
          <w:rPr>
            <w:noProof/>
            <w:webHidden/>
          </w:rPr>
          <w:fldChar w:fldCharType="begin"/>
        </w:r>
        <w:r>
          <w:rPr>
            <w:noProof/>
            <w:webHidden/>
          </w:rPr>
          <w:instrText xml:space="preserve"> PAGEREF _Toc206917147 \h </w:instrText>
        </w:r>
        <w:r>
          <w:rPr>
            <w:noProof/>
            <w:webHidden/>
          </w:rPr>
        </w:r>
        <w:r>
          <w:rPr>
            <w:noProof/>
            <w:webHidden/>
          </w:rPr>
          <w:fldChar w:fldCharType="separate"/>
        </w:r>
        <w:r>
          <w:rPr>
            <w:noProof/>
            <w:webHidden/>
          </w:rPr>
          <w:t>ii</w:t>
        </w:r>
        <w:r>
          <w:rPr>
            <w:noProof/>
            <w:webHidden/>
          </w:rPr>
          <w:fldChar w:fldCharType="end"/>
        </w:r>
      </w:hyperlink>
    </w:p>
    <w:p w14:paraId="47794A32" w14:textId="2B1F1836" w:rsidR="00E612B0" w:rsidRDefault="00E612B0">
      <w:pPr>
        <w:pStyle w:val="TM1"/>
        <w:rPr>
          <w:rFonts w:asciiTheme="minorHAnsi" w:eastAsiaTheme="minorEastAsia" w:hAnsiTheme="minorHAnsi" w:cstheme="minorBidi"/>
          <w:b w:val="0"/>
          <w:noProof/>
          <w:kern w:val="2"/>
          <w:szCs w:val="24"/>
          <w:lang w:eastAsia="fr-CH"/>
          <w14:ligatures w14:val="standardContextual"/>
        </w:rPr>
      </w:pPr>
      <w:hyperlink w:anchor="_Toc206917148" w:history="1">
        <w:r w:rsidRPr="00CA0B8C">
          <w:rPr>
            <w:rStyle w:val="Lienhypertexte"/>
            <w:noProof/>
          </w:rPr>
          <w:t>Liste des tableaux</w:t>
        </w:r>
        <w:r>
          <w:rPr>
            <w:noProof/>
            <w:webHidden/>
          </w:rPr>
          <w:tab/>
        </w:r>
        <w:r>
          <w:rPr>
            <w:noProof/>
            <w:webHidden/>
          </w:rPr>
          <w:fldChar w:fldCharType="begin"/>
        </w:r>
        <w:r>
          <w:rPr>
            <w:noProof/>
            <w:webHidden/>
          </w:rPr>
          <w:instrText xml:space="preserve"> PAGEREF _Toc206917148 \h </w:instrText>
        </w:r>
        <w:r>
          <w:rPr>
            <w:noProof/>
            <w:webHidden/>
          </w:rPr>
        </w:r>
        <w:r>
          <w:rPr>
            <w:noProof/>
            <w:webHidden/>
          </w:rPr>
          <w:fldChar w:fldCharType="separate"/>
        </w:r>
        <w:r>
          <w:rPr>
            <w:noProof/>
            <w:webHidden/>
          </w:rPr>
          <w:t>v</w:t>
        </w:r>
        <w:r>
          <w:rPr>
            <w:noProof/>
            <w:webHidden/>
          </w:rPr>
          <w:fldChar w:fldCharType="end"/>
        </w:r>
      </w:hyperlink>
    </w:p>
    <w:p w14:paraId="1320488B" w14:textId="44544E2D" w:rsidR="00E612B0" w:rsidRDefault="00E612B0">
      <w:pPr>
        <w:pStyle w:val="TM1"/>
        <w:rPr>
          <w:rFonts w:asciiTheme="minorHAnsi" w:eastAsiaTheme="minorEastAsia" w:hAnsiTheme="minorHAnsi" w:cstheme="minorBidi"/>
          <w:b w:val="0"/>
          <w:noProof/>
          <w:kern w:val="2"/>
          <w:szCs w:val="24"/>
          <w:lang w:eastAsia="fr-CH"/>
          <w14:ligatures w14:val="standardContextual"/>
        </w:rPr>
      </w:pPr>
      <w:hyperlink w:anchor="_Toc206917149" w:history="1">
        <w:r w:rsidRPr="00CA0B8C">
          <w:rPr>
            <w:rStyle w:val="Lienhypertexte"/>
            <w:noProof/>
          </w:rPr>
          <w:t>Liste des figures</w:t>
        </w:r>
        <w:r>
          <w:rPr>
            <w:noProof/>
            <w:webHidden/>
          </w:rPr>
          <w:tab/>
        </w:r>
        <w:r>
          <w:rPr>
            <w:noProof/>
            <w:webHidden/>
          </w:rPr>
          <w:fldChar w:fldCharType="begin"/>
        </w:r>
        <w:r>
          <w:rPr>
            <w:noProof/>
            <w:webHidden/>
          </w:rPr>
          <w:instrText xml:space="preserve"> PAGEREF _Toc206917149 \h </w:instrText>
        </w:r>
        <w:r>
          <w:rPr>
            <w:noProof/>
            <w:webHidden/>
          </w:rPr>
        </w:r>
        <w:r>
          <w:rPr>
            <w:noProof/>
            <w:webHidden/>
          </w:rPr>
          <w:fldChar w:fldCharType="separate"/>
        </w:r>
        <w:r>
          <w:rPr>
            <w:noProof/>
            <w:webHidden/>
          </w:rPr>
          <w:t>vi</w:t>
        </w:r>
        <w:r>
          <w:rPr>
            <w:noProof/>
            <w:webHidden/>
          </w:rPr>
          <w:fldChar w:fldCharType="end"/>
        </w:r>
      </w:hyperlink>
    </w:p>
    <w:p w14:paraId="588BBF55" w14:textId="721E9B5D" w:rsidR="00E612B0" w:rsidRDefault="00E612B0">
      <w:pPr>
        <w:pStyle w:val="TM1"/>
        <w:rPr>
          <w:rFonts w:asciiTheme="minorHAnsi" w:eastAsiaTheme="minorEastAsia" w:hAnsiTheme="minorHAnsi" w:cstheme="minorBidi"/>
          <w:b w:val="0"/>
          <w:noProof/>
          <w:kern w:val="2"/>
          <w:szCs w:val="24"/>
          <w:lang w:eastAsia="fr-CH"/>
          <w14:ligatures w14:val="standardContextual"/>
        </w:rPr>
      </w:pPr>
      <w:hyperlink w:anchor="_Toc206917150" w:history="1">
        <w:r w:rsidRPr="00CA0B8C">
          <w:rPr>
            <w:rStyle w:val="Lienhypertexte"/>
            <w:noProof/>
          </w:rPr>
          <w:t>Liste des abréviations</w:t>
        </w:r>
        <w:r>
          <w:rPr>
            <w:noProof/>
            <w:webHidden/>
          </w:rPr>
          <w:tab/>
        </w:r>
        <w:r>
          <w:rPr>
            <w:noProof/>
            <w:webHidden/>
          </w:rPr>
          <w:fldChar w:fldCharType="begin"/>
        </w:r>
        <w:r>
          <w:rPr>
            <w:noProof/>
            <w:webHidden/>
          </w:rPr>
          <w:instrText xml:space="preserve"> PAGEREF _Toc206917150 \h </w:instrText>
        </w:r>
        <w:r>
          <w:rPr>
            <w:noProof/>
            <w:webHidden/>
          </w:rPr>
        </w:r>
        <w:r>
          <w:rPr>
            <w:noProof/>
            <w:webHidden/>
          </w:rPr>
          <w:fldChar w:fldCharType="separate"/>
        </w:r>
        <w:r>
          <w:rPr>
            <w:noProof/>
            <w:webHidden/>
          </w:rPr>
          <w:t>vii</w:t>
        </w:r>
        <w:r>
          <w:rPr>
            <w:noProof/>
            <w:webHidden/>
          </w:rPr>
          <w:fldChar w:fldCharType="end"/>
        </w:r>
      </w:hyperlink>
    </w:p>
    <w:p w14:paraId="0437FA9F" w14:textId="46CA7140" w:rsidR="00E612B0" w:rsidRDefault="00E612B0">
      <w:pPr>
        <w:pStyle w:val="TM1"/>
        <w:rPr>
          <w:rFonts w:asciiTheme="minorHAnsi" w:eastAsiaTheme="minorEastAsia" w:hAnsiTheme="minorHAnsi" w:cstheme="minorBidi"/>
          <w:b w:val="0"/>
          <w:noProof/>
          <w:kern w:val="2"/>
          <w:szCs w:val="24"/>
          <w:lang w:eastAsia="fr-CH"/>
          <w14:ligatures w14:val="standardContextual"/>
        </w:rPr>
      </w:pPr>
      <w:hyperlink w:anchor="_Toc206917151" w:history="1">
        <w:r w:rsidRPr="00CA0B8C">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CA0B8C">
          <w:rPr>
            <w:rStyle w:val="Lienhypertexte"/>
            <w:noProof/>
          </w:rPr>
          <w:t>Introduction</w:t>
        </w:r>
        <w:r>
          <w:rPr>
            <w:noProof/>
            <w:webHidden/>
          </w:rPr>
          <w:tab/>
        </w:r>
        <w:r>
          <w:rPr>
            <w:noProof/>
            <w:webHidden/>
          </w:rPr>
          <w:fldChar w:fldCharType="begin"/>
        </w:r>
        <w:r>
          <w:rPr>
            <w:noProof/>
            <w:webHidden/>
          </w:rPr>
          <w:instrText xml:space="preserve"> PAGEREF _Toc206917151 \h </w:instrText>
        </w:r>
        <w:r>
          <w:rPr>
            <w:noProof/>
            <w:webHidden/>
          </w:rPr>
        </w:r>
        <w:r>
          <w:rPr>
            <w:noProof/>
            <w:webHidden/>
          </w:rPr>
          <w:fldChar w:fldCharType="separate"/>
        </w:r>
        <w:r>
          <w:rPr>
            <w:noProof/>
            <w:webHidden/>
          </w:rPr>
          <w:t>8</w:t>
        </w:r>
        <w:r>
          <w:rPr>
            <w:noProof/>
            <w:webHidden/>
          </w:rPr>
          <w:fldChar w:fldCharType="end"/>
        </w:r>
      </w:hyperlink>
    </w:p>
    <w:p w14:paraId="729657F6" w14:textId="1EA53DD1" w:rsidR="00E612B0" w:rsidRDefault="00E612B0">
      <w:pPr>
        <w:pStyle w:val="TM1"/>
        <w:rPr>
          <w:rFonts w:asciiTheme="minorHAnsi" w:eastAsiaTheme="minorEastAsia" w:hAnsiTheme="minorHAnsi" w:cstheme="minorBidi"/>
          <w:b w:val="0"/>
          <w:noProof/>
          <w:kern w:val="2"/>
          <w:szCs w:val="24"/>
          <w:lang w:eastAsia="fr-CH"/>
          <w14:ligatures w14:val="standardContextual"/>
        </w:rPr>
      </w:pPr>
      <w:hyperlink w:anchor="_Toc206917152" w:history="1">
        <w:r w:rsidRPr="00CA0B8C">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CA0B8C">
          <w:rPr>
            <w:rStyle w:val="Lienhypertexte"/>
            <w:noProof/>
          </w:rPr>
          <w:t>Méthodologie</w:t>
        </w:r>
        <w:r>
          <w:rPr>
            <w:noProof/>
            <w:webHidden/>
          </w:rPr>
          <w:tab/>
        </w:r>
        <w:r>
          <w:rPr>
            <w:noProof/>
            <w:webHidden/>
          </w:rPr>
          <w:fldChar w:fldCharType="begin"/>
        </w:r>
        <w:r>
          <w:rPr>
            <w:noProof/>
            <w:webHidden/>
          </w:rPr>
          <w:instrText xml:space="preserve"> PAGEREF _Toc206917152 \h </w:instrText>
        </w:r>
        <w:r>
          <w:rPr>
            <w:noProof/>
            <w:webHidden/>
          </w:rPr>
        </w:r>
        <w:r>
          <w:rPr>
            <w:noProof/>
            <w:webHidden/>
          </w:rPr>
          <w:fldChar w:fldCharType="separate"/>
        </w:r>
        <w:r>
          <w:rPr>
            <w:noProof/>
            <w:webHidden/>
          </w:rPr>
          <w:t>11</w:t>
        </w:r>
        <w:r>
          <w:rPr>
            <w:noProof/>
            <w:webHidden/>
          </w:rPr>
          <w:fldChar w:fldCharType="end"/>
        </w:r>
      </w:hyperlink>
    </w:p>
    <w:p w14:paraId="0CB96D09" w14:textId="160DBB07" w:rsidR="00E612B0" w:rsidRDefault="00E612B0">
      <w:pPr>
        <w:pStyle w:val="TM2"/>
        <w:rPr>
          <w:rFonts w:asciiTheme="minorHAnsi" w:eastAsiaTheme="minorEastAsia" w:hAnsiTheme="minorHAnsi" w:cstheme="minorBidi"/>
          <w:b w:val="0"/>
          <w:noProof/>
          <w:kern w:val="2"/>
          <w:sz w:val="24"/>
          <w:szCs w:val="24"/>
          <w:lang w:eastAsia="fr-CH"/>
          <w14:ligatures w14:val="standardContextual"/>
        </w:rPr>
      </w:pPr>
      <w:hyperlink w:anchor="_Toc206917153" w:history="1">
        <w:r w:rsidRPr="00CA0B8C">
          <w:rPr>
            <w:rStyle w:val="Lienhypertexte"/>
            <w:noProof/>
          </w:rPr>
          <w:t>2.1</w:t>
        </w:r>
        <w:r>
          <w:rPr>
            <w:rFonts w:asciiTheme="minorHAnsi" w:eastAsiaTheme="minorEastAsia" w:hAnsiTheme="minorHAnsi" w:cstheme="minorBidi"/>
            <w:b w:val="0"/>
            <w:noProof/>
            <w:kern w:val="2"/>
            <w:sz w:val="24"/>
            <w:szCs w:val="24"/>
            <w:lang w:eastAsia="fr-CH"/>
            <w14:ligatures w14:val="standardContextual"/>
          </w:rPr>
          <w:tab/>
        </w:r>
        <w:r w:rsidRPr="00CA0B8C">
          <w:rPr>
            <w:rStyle w:val="Lienhypertexte"/>
            <w:noProof/>
          </w:rPr>
          <w:t>Délimitation du sujet</w:t>
        </w:r>
        <w:r>
          <w:rPr>
            <w:noProof/>
            <w:webHidden/>
          </w:rPr>
          <w:tab/>
        </w:r>
        <w:r>
          <w:rPr>
            <w:noProof/>
            <w:webHidden/>
          </w:rPr>
          <w:fldChar w:fldCharType="begin"/>
        </w:r>
        <w:r>
          <w:rPr>
            <w:noProof/>
            <w:webHidden/>
          </w:rPr>
          <w:instrText xml:space="preserve"> PAGEREF _Toc206917153 \h </w:instrText>
        </w:r>
        <w:r>
          <w:rPr>
            <w:noProof/>
            <w:webHidden/>
          </w:rPr>
        </w:r>
        <w:r>
          <w:rPr>
            <w:noProof/>
            <w:webHidden/>
          </w:rPr>
          <w:fldChar w:fldCharType="separate"/>
        </w:r>
        <w:r>
          <w:rPr>
            <w:noProof/>
            <w:webHidden/>
          </w:rPr>
          <w:t>11</w:t>
        </w:r>
        <w:r>
          <w:rPr>
            <w:noProof/>
            <w:webHidden/>
          </w:rPr>
          <w:fldChar w:fldCharType="end"/>
        </w:r>
      </w:hyperlink>
    </w:p>
    <w:p w14:paraId="40989EB4" w14:textId="7648979C" w:rsidR="00E612B0" w:rsidRDefault="00E612B0">
      <w:pPr>
        <w:pStyle w:val="TM2"/>
        <w:rPr>
          <w:rFonts w:asciiTheme="minorHAnsi" w:eastAsiaTheme="minorEastAsia" w:hAnsiTheme="minorHAnsi" w:cstheme="minorBidi"/>
          <w:b w:val="0"/>
          <w:noProof/>
          <w:kern w:val="2"/>
          <w:sz w:val="24"/>
          <w:szCs w:val="24"/>
          <w:lang w:eastAsia="fr-CH"/>
          <w14:ligatures w14:val="standardContextual"/>
        </w:rPr>
      </w:pPr>
      <w:hyperlink w:anchor="_Toc206917154" w:history="1">
        <w:r w:rsidRPr="00CA0B8C">
          <w:rPr>
            <w:rStyle w:val="Lienhypertexte"/>
            <w:noProof/>
          </w:rPr>
          <w:t>2.2</w:t>
        </w:r>
        <w:r>
          <w:rPr>
            <w:rFonts w:asciiTheme="minorHAnsi" w:eastAsiaTheme="minorEastAsia" w:hAnsiTheme="minorHAnsi" w:cstheme="minorBidi"/>
            <w:b w:val="0"/>
            <w:noProof/>
            <w:kern w:val="2"/>
            <w:sz w:val="24"/>
            <w:szCs w:val="24"/>
            <w:lang w:eastAsia="fr-CH"/>
            <w14:ligatures w14:val="standardContextual"/>
          </w:rPr>
          <w:tab/>
        </w:r>
        <w:r w:rsidRPr="00CA0B8C">
          <w:rPr>
            <w:rStyle w:val="Lienhypertexte"/>
            <w:noProof/>
          </w:rPr>
          <w:t>Problématique et questions de recherche</w:t>
        </w:r>
        <w:r>
          <w:rPr>
            <w:noProof/>
            <w:webHidden/>
          </w:rPr>
          <w:tab/>
        </w:r>
        <w:r>
          <w:rPr>
            <w:noProof/>
            <w:webHidden/>
          </w:rPr>
          <w:fldChar w:fldCharType="begin"/>
        </w:r>
        <w:r>
          <w:rPr>
            <w:noProof/>
            <w:webHidden/>
          </w:rPr>
          <w:instrText xml:space="preserve"> PAGEREF _Toc206917154 \h </w:instrText>
        </w:r>
        <w:r>
          <w:rPr>
            <w:noProof/>
            <w:webHidden/>
          </w:rPr>
        </w:r>
        <w:r>
          <w:rPr>
            <w:noProof/>
            <w:webHidden/>
          </w:rPr>
          <w:fldChar w:fldCharType="separate"/>
        </w:r>
        <w:r>
          <w:rPr>
            <w:noProof/>
            <w:webHidden/>
          </w:rPr>
          <w:t>11</w:t>
        </w:r>
        <w:r>
          <w:rPr>
            <w:noProof/>
            <w:webHidden/>
          </w:rPr>
          <w:fldChar w:fldCharType="end"/>
        </w:r>
      </w:hyperlink>
    </w:p>
    <w:p w14:paraId="3A0D2E37" w14:textId="7B78450E"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55" w:history="1">
        <w:r w:rsidRPr="00CA0B8C">
          <w:rPr>
            <w:rStyle w:val="Lienhypertexte"/>
          </w:rPr>
          <w:t>2.2.1</w:t>
        </w:r>
        <w:r>
          <w:rPr>
            <w:rFonts w:asciiTheme="minorHAnsi" w:eastAsiaTheme="minorEastAsia" w:hAnsiTheme="minorHAnsi" w:cstheme="minorBidi"/>
            <w:kern w:val="2"/>
            <w:sz w:val="24"/>
            <w:szCs w:val="24"/>
            <w:lang w:eastAsia="fr-CH"/>
            <w14:ligatures w14:val="standardContextual"/>
          </w:rPr>
          <w:tab/>
        </w:r>
        <w:r w:rsidRPr="00CA0B8C">
          <w:rPr>
            <w:rStyle w:val="Lienhypertexte"/>
          </w:rPr>
          <w:t>Problématique</w:t>
        </w:r>
        <w:r>
          <w:rPr>
            <w:webHidden/>
          </w:rPr>
          <w:tab/>
        </w:r>
        <w:r>
          <w:rPr>
            <w:webHidden/>
          </w:rPr>
          <w:fldChar w:fldCharType="begin"/>
        </w:r>
        <w:r>
          <w:rPr>
            <w:webHidden/>
          </w:rPr>
          <w:instrText xml:space="preserve"> PAGEREF _Toc206917155 \h </w:instrText>
        </w:r>
        <w:r>
          <w:rPr>
            <w:webHidden/>
          </w:rPr>
        </w:r>
        <w:r>
          <w:rPr>
            <w:webHidden/>
          </w:rPr>
          <w:fldChar w:fldCharType="separate"/>
        </w:r>
        <w:r>
          <w:rPr>
            <w:webHidden/>
          </w:rPr>
          <w:t>11</w:t>
        </w:r>
        <w:r>
          <w:rPr>
            <w:webHidden/>
          </w:rPr>
          <w:fldChar w:fldCharType="end"/>
        </w:r>
      </w:hyperlink>
    </w:p>
    <w:p w14:paraId="26B2D11E" w14:textId="63645951"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56" w:history="1">
        <w:r w:rsidRPr="00CA0B8C">
          <w:rPr>
            <w:rStyle w:val="Lienhypertexte"/>
          </w:rPr>
          <w:t>2.2.2</w:t>
        </w:r>
        <w:r>
          <w:rPr>
            <w:rFonts w:asciiTheme="minorHAnsi" w:eastAsiaTheme="minorEastAsia" w:hAnsiTheme="minorHAnsi" w:cstheme="minorBidi"/>
            <w:kern w:val="2"/>
            <w:sz w:val="24"/>
            <w:szCs w:val="24"/>
            <w:lang w:eastAsia="fr-CH"/>
            <w14:ligatures w14:val="standardContextual"/>
          </w:rPr>
          <w:tab/>
        </w:r>
        <w:r w:rsidRPr="00CA0B8C">
          <w:rPr>
            <w:rStyle w:val="Lienhypertexte"/>
          </w:rPr>
          <w:t>Questions de recherche</w:t>
        </w:r>
        <w:r>
          <w:rPr>
            <w:webHidden/>
          </w:rPr>
          <w:tab/>
        </w:r>
        <w:r>
          <w:rPr>
            <w:webHidden/>
          </w:rPr>
          <w:fldChar w:fldCharType="begin"/>
        </w:r>
        <w:r>
          <w:rPr>
            <w:webHidden/>
          </w:rPr>
          <w:instrText xml:space="preserve"> PAGEREF _Toc206917156 \h </w:instrText>
        </w:r>
        <w:r>
          <w:rPr>
            <w:webHidden/>
          </w:rPr>
        </w:r>
        <w:r>
          <w:rPr>
            <w:webHidden/>
          </w:rPr>
          <w:fldChar w:fldCharType="separate"/>
        </w:r>
        <w:r>
          <w:rPr>
            <w:webHidden/>
          </w:rPr>
          <w:t>11</w:t>
        </w:r>
        <w:r>
          <w:rPr>
            <w:webHidden/>
          </w:rPr>
          <w:fldChar w:fldCharType="end"/>
        </w:r>
      </w:hyperlink>
    </w:p>
    <w:p w14:paraId="350D3D46" w14:textId="32094BEA" w:rsidR="00E612B0" w:rsidRDefault="00E612B0">
      <w:pPr>
        <w:pStyle w:val="TM2"/>
        <w:rPr>
          <w:rFonts w:asciiTheme="minorHAnsi" w:eastAsiaTheme="minorEastAsia" w:hAnsiTheme="minorHAnsi" w:cstheme="minorBidi"/>
          <w:b w:val="0"/>
          <w:noProof/>
          <w:kern w:val="2"/>
          <w:sz w:val="24"/>
          <w:szCs w:val="24"/>
          <w:lang w:eastAsia="fr-CH"/>
          <w14:ligatures w14:val="standardContextual"/>
        </w:rPr>
      </w:pPr>
      <w:hyperlink w:anchor="_Toc206917157" w:history="1">
        <w:r w:rsidRPr="00CA0B8C">
          <w:rPr>
            <w:rStyle w:val="Lienhypertexte"/>
            <w:noProof/>
          </w:rPr>
          <w:t>2.3</w:t>
        </w:r>
        <w:r>
          <w:rPr>
            <w:rFonts w:asciiTheme="minorHAnsi" w:eastAsiaTheme="minorEastAsia" w:hAnsiTheme="minorHAnsi" w:cstheme="minorBidi"/>
            <w:b w:val="0"/>
            <w:noProof/>
            <w:kern w:val="2"/>
            <w:sz w:val="24"/>
            <w:szCs w:val="24"/>
            <w:lang w:eastAsia="fr-CH"/>
            <w14:ligatures w14:val="standardContextual"/>
          </w:rPr>
          <w:tab/>
        </w:r>
        <w:r w:rsidRPr="00CA0B8C">
          <w:rPr>
            <w:rStyle w:val="Lienhypertexte"/>
            <w:noProof/>
          </w:rPr>
          <w:t>Méthode</w:t>
        </w:r>
        <w:r>
          <w:rPr>
            <w:noProof/>
            <w:webHidden/>
          </w:rPr>
          <w:tab/>
        </w:r>
        <w:r>
          <w:rPr>
            <w:noProof/>
            <w:webHidden/>
          </w:rPr>
          <w:fldChar w:fldCharType="begin"/>
        </w:r>
        <w:r>
          <w:rPr>
            <w:noProof/>
            <w:webHidden/>
          </w:rPr>
          <w:instrText xml:space="preserve"> PAGEREF _Toc206917157 \h </w:instrText>
        </w:r>
        <w:r>
          <w:rPr>
            <w:noProof/>
            <w:webHidden/>
          </w:rPr>
        </w:r>
        <w:r>
          <w:rPr>
            <w:noProof/>
            <w:webHidden/>
          </w:rPr>
          <w:fldChar w:fldCharType="separate"/>
        </w:r>
        <w:r>
          <w:rPr>
            <w:noProof/>
            <w:webHidden/>
          </w:rPr>
          <w:t>12</w:t>
        </w:r>
        <w:r>
          <w:rPr>
            <w:noProof/>
            <w:webHidden/>
          </w:rPr>
          <w:fldChar w:fldCharType="end"/>
        </w:r>
      </w:hyperlink>
    </w:p>
    <w:p w14:paraId="57F463F2" w14:textId="332199D3"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58" w:history="1">
        <w:r w:rsidRPr="00CA0B8C">
          <w:rPr>
            <w:rStyle w:val="Lienhypertexte"/>
          </w:rPr>
          <w:t>2.3.1</w:t>
        </w:r>
        <w:r>
          <w:rPr>
            <w:rFonts w:asciiTheme="minorHAnsi" w:eastAsiaTheme="minorEastAsia" w:hAnsiTheme="minorHAnsi" w:cstheme="minorBidi"/>
            <w:kern w:val="2"/>
            <w:sz w:val="24"/>
            <w:szCs w:val="24"/>
            <w:lang w:eastAsia="fr-CH"/>
            <w14:ligatures w14:val="standardContextual"/>
          </w:rPr>
          <w:tab/>
        </w:r>
        <w:r w:rsidRPr="00CA0B8C">
          <w:rPr>
            <w:rStyle w:val="Lienhypertexte"/>
          </w:rPr>
          <w:t>Revue de la littérature technique et professionnelle</w:t>
        </w:r>
        <w:r>
          <w:rPr>
            <w:webHidden/>
          </w:rPr>
          <w:tab/>
        </w:r>
        <w:r>
          <w:rPr>
            <w:webHidden/>
          </w:rPr>
          <w:fldChar w:fldCharType="begin"/>
        </w:r>
        <w:r>
          <w:rPr>
            <w:webHidden/>
          </w:rPr>
          <w:instrText xml:space="preserve"> PAGEREF _Toc206917158 \h </w:instrText>
        </w:r>
        <w:r>
          <w:rPr>
            <w:webHidden/>
          </w:rPr>
        </w:r>
        <w:r>
          <w:rPr>
            <w:webHidden/>
          </w:rPr>
          <w:fldChar w:fldCharType="separate"/>
        </w:r>
        <w:r>
          <w:rPr>
            <w:webHidden/>
          </w:rPr>
          <w:t>12</w:t>
        </w:r>
        <w:r>
          <w:rPr>
            <w:webHidden/>
          </w:rPr>
          <w:fldChar w:fldCharType="end"/>
        </w:r>
      </w:hyperlink>
    </w:p>
    <w:p w14:paraId="55AB199F" w14:textId="2C14A77A"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59" w:history="1">
        <w:r w:rsidRPr="00CA0B8C">
          <w:rPr>
            <w:rStyle w:val="Lienhypertexte"/>
          </w:rPr>
          <w:t>2.3.2</w:t>
        </w:r>
        <w:r>
          <w:rPr>
            <w:rFonts w:asciiTheme="minorHAnsi" w:eastAsiaTheme="minorEastAsia" w:hAnsiTheme="minorHAnsi" w:cstheme="minorBidi"/>
            <w:kern w:val="2"/>
            <w:sz w:val="24"/>
            <w:szCs w:val="24"/>
            <w:lang w:eastAsia="fr-CH"/>
            <w14:ligatures w14:val="standardContextual"/>
          </w:rPr>
          <w:tab/>
        </w:r>
        <w:r w:rsidRPr="00CA0B8C">
          <w:rPr>
            <w:rStyle w:val="Lienhypertexte"/>
          </w:rPr>
          <w:t>Utilisation de données en open data</w:t>
        </w:r>
        <w:r>
          <w:rPr>
            <w:webHidden/>
          </w:rPr>
          <w:tab/>
        </w:r>
        <w:r>
          <w:rPr>
            <w:webHidden/>
          </w:rPr>
          <w:fldChar w:fldCharType="begin"/>
        </w:r>
        <w:r>
          <w:rPr>
            <w:webHidden/>
          </w:rPr>
          <w:instrText xml:space="preserve"> PAGEREF _Toc206917159 \h </w:instrText>
        </w:r>
        <w:r>
          <w:rPr>
            <w:webHidden/>
          </w:rPr>
        </w:r>
        <w:r>
          <w:rPr>
            <w:webHidden/>
          </w:rPr>
          <w:fldChar w:fldCharType="separate"/>
        </w:r>
        <w:r>
          <w:rPr>
            <w:webHidden/>
          </w:rPr>
          <w:t>12</w:t>
        </w:r>
        <w:r>
          <w:rPr>
            <w:webHidden/>
          </w:rPr>
          <w:fldChar w:fldCharType="end"/>
        </w:r>
      </w:hyperlink>
    </w:p>
    <w:p w14:paraId="2002D962" w14:textId="05B774B0"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60" w:history="1">
        <w:r w:rsidRPr="00CA0B8C">
          <w:rPr>
            <w:rStyle w:val="Lienhypertexte"/>
          </w:rPr>
          <w:t>2.3.3</w:t>
        </w:r>
        <w:r>
          <w:rPr>
            <w:rFonts w:asciiTheme="minorHAnsi" w:eastAsiaTheme="minorEastAsia" w:hAnsiTheme="minorHAnsi" w:cstheme="minorBidi"/>
            <w:kern w:val="2"/>
            <w:sz w:val="24"/>
            <w:szCs w:val="24"/>
            <w:lang w:eastAsia="fr-CH"/>
            <w14:ligatures w14:val="standardContextual"/>
          </w:rPr>
          <w:tab/>
        </w:r>
        <w:r w:rsidRPr="00CA0B8C">
          <w:rPr>
            <w:rStyle w:val="Lienhypertexte"/>
          </w:rPr>
          <w:t>Enquête</w:t>
        </w:r>
        <w:r>
          <w:rPr>
            <w:webHidden/>
          </w:rPr>
          <w:tab/>
        </w:r>
        <w:r>
          <w:rPr>
            <w:webHidden/>
          </w:rPr>
          <w:fldChar w:fldCharType="begin"/>
        </w:r>
        <w:r>
          <w:rPr>
            <w:webHidden/>
          </w:rPr>
          <w:instrText xml:space="preserve"> PAGEREF _Toc206917160 \h </w:instrText>
        </w:r>
        <w:r>
          <w:rPr>
            <w:webHidden/>
          </w:rPr>
        </w:r>
        <w:r>
          <w:rPr>
            <w:webHidden/>
          </w:rPr>
          <w:fldChar w:fldCharType="separate"/>
        </w:r>
        <w:r>
          <w:rPr>
            <w:webHidden/>
          </w:rPr>
          <w:t>12</w:t>
        </w:r>
        <w:r>
          <w:rPr>
            <w:webHidden/>
          </w:rPr>
          <w:fldChar w:fldCharType="end"/>
        </w:r>
      </w:hyperlink>
    </w:p>
    <w:p w14:paraId="285A384E" w14:textId="3DC35B35"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61" w:history="1">
        <w:r w:rsidRPr="00CA0B8C">
          <w:rPr>
            <w:rStyle w:val="Lienhypertexte"/>
          </w:rPr>
          <w:t>2.3.4</w:t>
        </w:r>
        <w:r>
          <w:rPr>
            <w:rFonts w:asciiTheme="minorHAnsi" w:eastAsiaTheme="minorEastAsia" w:hAnsiTheme="minorHAnsi" w:cstheme="minorBidi"/>
            <w:kern w:val="2"/>
            <w:sz w:val="24"/>
            <w:szCs w:val="24"/>
            <w:lang w:eastAsia="fr-CH"/>
            <w14:ligatures w14:val="standardContextual"/>
          </w:rPr>
          <w:tab/>
        </w:r>
        <w:r w:rsidRPr="00CA0B8C">
          <w:rPr>
            <w:rStyle w:val="Lienhypertexte"/>
          </w:rPr>
          <w:t>Création d’une base de données</w:t>
        </w:r>
        <w:r>
          <w:rPr>
            <w:webHidden/>
          </w:rPr>
          <w:tab/>
        </w:r>
        <w:r>
          <w:rPr>
            <w:webHidden/>
          </w:rPr>
          <w:fldChar w:fldCharType="begin"/>
        </w:r>
        <w:r>
          <w:rPr>
            <w:webHidden/>
          </w:rPr>
          <w:instrText xml:space="preserve"> PAGEREF _Toc206917161 \h </w:instrText>
        </w:r>
        <w:r>
          <w:rPr>
            <w:webHidden/>
          </w:rPr>
        </w:r>
        <w:r>
          <w:rPr>
            <w:webHidden/>
          </w:rPr>
          <w:fldChar w:fldCharType="separate"/>
        </w:r>
        <w:r>
          <w:rPr>
            <w:webHidden/>
          </w:rPr>
          <w:t>12</w:t>
        </w:r>
        <w:r>
          <w:rPr>
            <w:webHidden/>
          </w:rPr>
          <w:fldChar w:fldCharType="end"/>
        </w:r>
      </w:hyperlink>
    </w:p>
    <w:p w14:paraId="282EC88D" w14:textId="2531FDD1"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62" w:history="1">
        <w:r w:rsidRPr="00CA0B8C">
          <w:rPr>
            <w:rStyle w:val="Lienhypertexte"/>
          </w:rPr>
          <w:t>2.3.5</w:t>
        </w:r>
        <w:r>
          <w:rPr>
            <w:rFonts w:asciiTheme="minorHAnsi" w:eastAsiaTheme="minorEastAsia" w:hAnsiTheme="minorHAnsi" w:cstheme="minorBidi"/>
            <w:kern w:val="2"/>
            <w:sz w:val="24"/>
            <w:szCs w:val="24"/>
            <w:lang w:eastAsia="fr-CH"/>
            <w14:ligatures w14:val="standardContextual"/>
          </w:rPr>
          <w:tab/>
        </w:r>
        <w:r w:rsidRPr="00CA0B8C">
          <w:rPr>
            <w:rStyle w:val="Lienhypertexte"/>
          </w:rPr>
          <w:t>Visualisation de données</w:t>
        </w:r>
        <w:r>
          <w:rPr>
            <w:webHidden/>
          </w:rPr>
          <w:tab/>
        </w:r>
        <w:r>
          <w:rPr>
            <w:webHidden/>
          </w:rPr>
          <w:fldChar w:fldCharType="begin"/>
        </w:r>
        <w:r>
          <w:rPr>
            <w:webHidden/>
          </w:rPr>
          <w:instrText xml:space="preserve"> PAGEREF _Toc206917162 \h </w:instrText>
        </w:r>
        <w:r>
          <w:rPr>
            <w:webHidden/>
          </w:rPr>
        </w:r>
        <w:r>
          <w:rPr>
            <w:webHidden/>
          </w:rPr>
          <w:fldChar w:fldCharType="separate"/>
        </w:r>
        <w:r>
          <w:rPr>
            <w:webHidden/>
          </w:rPr>
          <w:t>12</w:t>
        </w:r>
        <w:r>
          <w:rPr>
            <w:webHidden/>
          </w:rPr>
          <w:fldChar w:fldCharType="end"/>
        </w:r>
      </w:hyperlink>
    </w:p>
    <w:p w14:paraId="25D09640" w14:textId="62DACBD6"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63" w:history="1">
        <w:r w:rsidRPr="00CA0B8C">
          <w:rPr>
            <w:rStyle w:val="Lienhypertexte"/>
          </w:rPr>
          <w:t>2.3.6</w:t>
        </w:r>
        <w:r>
          <w:rPr>
            <w:rFonts w:asciiTheme="minorHAnsi" w:eastAsiaTheme="minorEastAsia" w:hAnsiTheme="minorHAnsi" w:cstheme="minorBidi"/>
            <w:kern w:val="2"/>
            <w:sz w:val="24"/>
            <w:szCs w:val="24"/>
            <w:lang w:eastAsia="fr-CH"/>
            <w14:ligatures w14:val="standardContextual"/>
          </w:rPr>
          <w:tab/>
        </w:r>
        <w:r w:rsidRPr="00CA0B8C">
          <w:rPr>
            <w:rStyle w:val="Lienhypertexte"/>
          </w:rPr>
          <w:t>Cas pratique</w:t>
        </w:r>
        <w:r>
          <w:rPr>
            <w:webHidden/>
          </w:rPr>
          <w:tab/>
        </w:r>
        <w:r>
          <w:rPr>
            <w:webHidden/>
          </w:rPr>
          <w:fldChar w:fldCharType="begin"/>
        </w:r>
        <w:r>
          <w:rPr>
            <w:webHidden/>
          </w:rPr>
          <w:instrText xml:space="preserve"> PAGEREF _Toc206917163 \h </w:instrText>
        </w:r>
        <w:r>
          <w:rPr>
            <w:webHidden/>
          </w:rPr>
        </w:r>
        <w:r>
          <w:rPr>
            <w:webHidden/>
          </w:rPr>
          <w:fldChar w:fldCharType="separate"/>
        </w:r>
        <w:r>
          <w:rPr>
            <w:webHidden/>
          </w:rPr>
          <w:t>12</w:t>
        </w:r>
        <w:r>
          <w:rPr>
            <w:webHidden/>
          </w:rPr>
          <w:fldChar w:fldCharType="end"/>
        </w:r>
      </w:hyperlink>
    </w:p>
    <w:p w14:paraId="4E20E499" w14:textId="43B09D41" w:rsidR="00E612B0" w:rsidRDefault="00E612B0">
      <w:pPr>
        <w:pStyle w:val="TM1"/>
        <w:rPr>
          <w:rFonts w:asciiTheme="minorHAnsi" w:eastAsiaTheme="minorEastAsia" w:hAnsiTheme="minorHAnsi" w:cstheme="minorBidi"/>
          <w:b w:val="0"/>
          <w:noProof/>
          <w:kern w:val="2"/>
          <w:szCs w:val="24"/>
          <w:lang w:eastAsia="fr-CH"/>
          <w14:ligatures w14:val="standardContextual"/>
        </w:rPr>
      </w:pPr>
      <w:hyperlink w:anchor="_Toc206917164" w:history="1">
        <w:r w:rsidRPr="00CA0B8C">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CA0B8C">
          <w:rPr>
            <w:rStyle w:val="Lienhypertexte"/>
            <w:noProof/>
          </w:rPr>
          <w:t>Traitement du sujet</w:t>
        </w:r>
        <w:r>
          <w:rPr>
            <w:noProof/>
            <w:webHidden/>
          </w:rPr>
          <w:tab/>
        </w:r>
        <w:r>
          <w:rPr>
            <w:noProof/>
            <w:webHidden/>
          </w:rPr>
          <w:fldChar w:fldCharType="begin"/>
        </w:r>
        <w:r>
          <w:rPr>
            <w:noProof/>
            <w:webHidden/>
          </w:rPr>
          <w:instrText xml:space="preserve"> PAGEREF _Toc206917164 \h </w:instrText>
        </w:r>
        <w:r>
          <w:rPr>
            <w:noProof/>
            <w:webHidden/>
          </w:rPr>
        </w:r>
        <w:r>
          <w:rPr>
            <w:noProof/>
            <w:webHidden/>
          </w:rPr>
          <w:fldChar w:fldCharType="separate"/>
        </w:r>
        <w:r>
          <w:rPr>
            <w:noProof/>
            <w:webHidden/>
          </w:rPr>
          <w:t>13</w:t>
        </w:r>
        <w:r>
          <w:rPr>
            <w:noProof/>
            <w:webHidden/>
          </w:rPr>
          <w:fldChar w:fldCharType="end"/>
        </w:r>
      </w:hyperlink>
    </w:p>
    <w:p w14:paraId="5EEEA922" w14:textId="774BEB17" w:rsidR="00E612B0" w:rsidRDefault="00E612B0">
      <w:pPr>
        <w:pStyle w:val="TM2"/>
        <w:rPr>
          <w:rFonts w:asciiTheme="minorHAnsi" w:eastAsiaTheme="minorEastAsia" w:hAnsiTheme="minorHAnsi" w:cstheme="minorBidi"/>
          <w:b w:val="0"/>
          <w:noProof/>
          <w:kern w:val="2"/>
          <w:sz w:val="24"/>
          <w:szCs w:val="24"/>
          <w:lang w:eastAsia="fr-CH"/>
          <w14:ligatures w14:val="standardContextual"/>
        </w:rPr>
      </w:pPr>
      <w:hyperlink w:anchor="_Toc206917165" w:history="1">
        <w:r w:rsidRPr="00CA0B8C">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CA0B8C">
          <w:rPr>
            <w:rStyle w:val="Lienhypertexte"/>
            <w:noProof/>
          </w:rPr>
          <w:t>Les archives</w:t>
        </w:r>
        <w:r>
          <w:rPr>
            <w:noProof/>
            <w:webHidden/>
          </w:rPr>
          <w:tab/>
        </w:r>
        <w:r>
          <w:rPr>
            <w:noProof/>
            <w:webHidden/>
          </w:rPr>
          <w:fldChar w:fldCharType="begin"/>
        </w:r>
        <w:r>
          <w:rPr>
            <w:noProof/>
            <w:webHidden/>
          </w:rPr>
          <w:instrText xml:space="preserve"> PAGEREF _Toc206917165 \h </w:instrText>
        </w:r>
        <w:r>
          <w:rPr>
            <w:noProof/>
            <w:webHidden/>
          </w:rPr>
        </w:r>
        <w:r>
          <w:rPr>
            <w:noProof/>
            <w:webHidden/>
          </w:rPr>
          <w:fldChar w:fldCharType="separate"/>
        </w:r>
        <w:r>
          <w:rPr>
            <w:noProof/>
            <w:webHidden/>
          </w:rPr>
          <w:t>13</w:t>
        </w:r>
        <w:r>
          <w:rPr>
            <w:noProof/>
            <w:webHidden/>
          </w:rPr>
          <w:fldChar w:fldCharType="end"/>
        </w:r>
      </w:hyperlink>
    </w:p>
    <w:p w14:paraId="04DB583E" w14:textId="693F9971"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66" w:history="1">
        <w:r w:rsidRPr="00CA0B8C">
          <w:rPr>
            <w:rStyle w:val="Lienhypertexte"/>
          </w:rPr>
          <w:t>3.1.1</w:t>
        </w:r>
        <w:r>
          <w:rPr>
            <w:rFonts w:asciiTheme="minorHAnsi" w:eastAsiaTheme="minorEastAsia" w:hAnsiTheme="minorHAnsi" w:cstheme="minorBidi"/>
            <w:kern w:val="2"/>
            <w:sz w:val="24"/>
            <w:szCs w:val="24"/>
            <w:lang w:eastAsia="fr-CH"/>
            <w14:ligatures w14:val="standardContextual"/>
          </w:rPr>
          <w:tab/>
        </w:r>
        <w:r w:rsidRPr="00CA0B8C">
          <w:rPr>
            <w:rStyle w:val="Lienhypertexte"/>
          </w:rPr>
          <w:t>Institutions</w:t>
        </w:r>
        <w:r>
          <w:rPr>
            <w:webHidden/>
          </w:rPr>
          <w:tab/>
        </w:r>
        <w:r>
          <w:rPr>
            <w:webHidden/>
          </w:rPr>
          <w:fldChar w:fldCharType="begin"/>
        </w:r>
        <w:r>
          <w:rPr>
            <w:webHidden/>
          </w:rPr>
          <w:instrText xml:space="preserve"> PAGEREF _Toc206917166 \h </w:instrText>
        </w:r>
        <w:r>
          <w:rPr>
            <w:webHidden/>
          </w:rPr>
        </w:r>
        <w:r>
          <w:rPr>
            <w:webHidden/>
          </w:rPr>
          <w:fldChar w:fldCharType="separate"/>
        </w:r>
        <w:r>
          <w:rPr>
            <w:webHidden/>
          </w:rPr>
          <w:t>13</w:t>
        </w:r>
        <w:r>
          <w:rPr>
            <w:webHidden/>
          </w:rPr>
          <w:fldChar w:fldCharType="end"/>
        </w:r>
      </w:hyperlink>
    </w:p>
    <w:p w14:paraId="6DD502A9" w14:textId="20860F21"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67" w:history="1">
        <w:r w:rsidRPr="00CA0B8C">
          <w:rPr>
            <w:rStyle w:val="Lienhypertexte"/>
          </w:rPr>
          <w:t>3.1.2</w:t>
        </w:r>
        <w:r>
          <w:rPr>
            <w:rFonts w:asciiTheme="minorHAnsi" w:eastAsiaTheme="minorEastAsia" w:hAnsiTheme="minorHAnsi" w:cstheme="minorBidi"/>
            <w:kern w:val="2"/>
            <w:sz w:val="24"/>
            <w:szCs w:val="24"/>
            <w:lang w:eastAsia="fr-CH"/>
            <w14:ligatures w14:val="standardContextual"/>
          </w:rPr>
          <w:tab/>
        </w:r>
        <w:r w:rsidRPr="00CA0B8C">
          <w:rPr>
            <w:rStyle w:val="Lienhypertexte"/>
          </w:rPr>
          <w:t>Fonctions de l’archiviste</w:t>
        </w:r>
        <w:r>
          <w:rPr>
            <w:webHidden/>
          </w:rPr>
          <w:tab/>
        </w:r>
        <w:r>
          <w:rPr>
            <w:webHidden/>
          </w:rPr>
          <w:fldChar w:fldCharType="begin"/>
        </w:r>
        <w:r>
          <w:rPr>
            <w:webHidden/>
          </w:rPr>
          <w:instrText xml:space="preserve"> PAGEREF _Toc206917167 \h </w:instrText>
        </w:r>
        <w:r>
          <w:rPr>
            <w:webHidden/>
          </w:rPr>
        </w:r>
        <w:r>
          <w:rPr>
            <w:webHidden/>
          </w:rPr>
          <w:fldChar w:fldCharType="separate"/>
        </w:r>
        <w:r>
          <w:rPr>
            <w:webHidden/>
          </w:rPr>
          <w:t>13</w:t>
        </w:r>
        <w:r>
          <w:rPr>
            <w:webHidden/>
          </w:rPr>
          <w:fldChar w:fldCharType="end"/>
        </w:r>
      </w:hyperlink>
    </w:p>
    <w:p w14:paraId="1FD3F9D1" w14:textId="44AD6422"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68" w:history="1">
        <w:r w:rsidRPr="00CA0B8C">
          <w:rPr>
            <w:rStyle w:val="Lienhypertexte"/>
          </w:rPr>
          <w:t>3.1.3</w:t>
        </w:r>
        <w:r>
          <w:rPr>
            <w:rFonts w:asciiTheme="minorHAnsi" w:eastAsiaTheme="minorEastAsia" w:hAnsiTheme="minorHAnsi" w:cstheme="minorBidi"/>
            <w:kern w:val="2"/>
            <w:sz w:val="24"/>
            <w:szCs w:val="24"/>
            <w:lang w:eastAsia="fr-CH"/>
            <w14:ligatures w14:val="standardContextual"/>
          </w:rPr>
          <w:tab/>
        </w:r>
        <w:r w:rsidRPr="00CA0B8C">
          <w:rPr>
            <w:rStyle w:val="Lienhypertexte"/>
          </w:rPr>
          <w:t>Fonction de diffusions</w:t>
        </w:r>
        <w:r>
          <w:rPr>
            <w:webHidden/>
          </w:rPr>
          <w:tab/>
        </w:r>
        <w:r>
          <w:rPr>
            <w:webHidden/>
          </w:rPr>
          <w:fldChar w:fldCharType="begin"/>
        </w:r>
        <w:r>
          <w:rPr>
            <w:webHidden/>
          </w:rPr>
          <w:instrText xml:space="preserve"> PAGEREF _Toc206917168 \h </w:instrText>
        </w:r>
        <w:r>
          <w:rPr>
            <w:webHidden/>
          </w:rPr>
        </w:r>
        <w:r>
          <w:rPr>
            <w:webHidden/>
          </w:rPr>
          <w:fldChar w:fldCharType="separate"/>
        </w:r>
        <w:r>
          <w:rPr>
            <w:webHidden/>
          </w:rPr>
          <w:t>14</w:t>
        </w:r>
        <w:r>
          <w:rPr>
            <w:webHidden/>
          </w:rPr>
          <w:fldChar w:fldCharType="end"/>
        </w:r>
      </w:hyperlink>
    </w:p>
    <w:p w14:paraId="22239A79" w14:textId="240F87E6"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69" w:history="1">
        <w:r w:rsidRPr="00CA0B8C">
          <w:rPr>
            <w:rStyle w:val="Lienhypertexte"/>
          </w:rPr>
          <w:t>3.1.4</w:t>
        </w:r>
        <w:r>
          <w:rPr>
            <w:rFonts w:asciiTheme="minorHAnsi" w:eastAsiaTheme="minorEastAsia" w:hAnsiTheme="minorHAnsi" w:cstheme="minorBidi"/>
            <w:kern w:val="2"/>
            <w:sz w:val="24"/>
            <w:szCs w:val="24"/>
            <w:lang w:eastAsia="fr-CH"/>
            <w14:ligatures w14:val="standardContextual"/>
          </w:rPr>
          <w:tab/>
        </w:r>
        <w:r w:rsidRPr="00CA0B8C">
          <w:rPr>
            <w:rStyle w:val="Lienhypertexte"/>
          </w:rPr>
          <w:t>Enjeux</w:t>
        </w:r>
        <w:r>
          <w:rPr>
            <w:webHidden/>
          </w:rPr>
          <w:tab/>
        </w:r>
        <w:r>
          <w:rPr>
            <w:webHidden/>
          </w:rPr>
          <w:fldChar w:fldCharType="begin"/>
        </w:r>
        <w:r>
          <w:rPr>
            <w:webHidden/>
          </w:rPr>
          <w:instrText xml:space="preserve"> PAGEREF _Toc206917169 \h </w:instrText>
        </w:r>
        <w:r>
          <w:rPr>
            <w:webHidden/>
          </w:rPr>
        </w:r>
        <w:r>
          <w:rPr>
            <w:webHidden/>
          </w:rPr>
          <w:fldChar w:fldCharType="separate"/>
        </w:r>
        <w:r>
          <w:rPr>
            <w:webHidden/>
          </w:rPr>
          <w:t>14</w:t>
        </w:r>
        <w:r>
          <w:rPr>
            <w:webHidden/>
          </w:rPr>
          <w:fldChar w:fldCharType="end"/>
        </w:r>
      </w:hyperlink>
    </w:p>
    <w:p w14:paraId="4AE9DBBD" w14:textId="7F0F18CD"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70" w:history="1">
        <w:r w:rsidRPr="00CA0B8C">
          <w:rPr>
            <w:rStyle w:val="Lienhypertexte"/>
          </w:rPr>
          <w:t>3.1.5</w:t>
        </w:r>
        <w:r>
          <w:rPr>
            <w:rFonts w:asciiTheme="minorHAnsi" w:eastAsiaTheme="minorEastAsia" w:hAnsiTheme="minorHAnsi" w:cstheme="minorBidi"/>
            <w:kern w:val="2"/>
            <w:sz w:val="24"/>
            <w:szCs w:val="24"/>
            <w:lang w:eastAsia="fr-CH"/>
            <w14:ligatures w14:val="standardContextual"/>
          </w:rPr>
          <w:tab/>
        </w:r>
        <w:r w:rsidRPr="00CA0B8C">
          <w:rPr>
            <w:rStyle w:val="Lienhypertexte"/>
          </w:rPr>
          <w:t>Cadre légal</w:t>
        </w:r>
        <w:r>
          <w:rPr>
            <w:webHidden/>
          </w:rPr>
          <w:tab/>
        </w:r>
        <w:r>
          <w:rPr>
            <w:webHidden/>
          </w:rPr>
          <w:fldChar w:fldCharType="begin"/>
        </w:r>
        <w:r>
          <w:rPr>
            <w:webHidden/>
          </w:rPr>
          <w:instrText xml:space="preserve"> PAGEREF _Toc206917170 \h </w:instrText>
        </w:r>
        <w:r>
          <w:rPr>
            <w:webHidden/>
          </w:rPr>
        </w:r>
        <w:r>
          <w:rPr>
            <w:webHidden/>
          </w:rPr>
          <w:fldChar w:fldCharType="separate"/>
        </w:r>
        <w:r>
          <w:rPr>
            <w:webHidden/>
          </w:rPr>
          <w:t>15</w:t>
        </w:r>
        <w:r>
          <w:rPr>
            <w:webHidden/>
          </w:rPr>
          <w:fldChar w:fldCharType="end"/>
        </w:r>
      </w:hyperlink>
    </w:p>
    <w:p w14:paraId="089FBBF4" w14:textId="4896D254"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71" w:history="1">
        <w:r w:rsidRPr="00CA0B8C">
          <w:rPr>
            <w:rStyle w:val="Lienhypertexte"/>
          </w:rPr>
          <w:t>3.1.6</w:t>
        </w:r>
        <w:r>
          <w:rPr>
            <w:rFonts w:asciiTheme="minorHAnsi" w:eastAsiaTheme="minorEastAsia" w:hAnsiTheme="minorHAnsi" w:cstheme="minorBidi"/>
            <w:kern w:val="2"/>
            <w:sz w:val="24"/>
            <w:szCs w:val="24"/>
            <w:lang w:eastAsia="fr-CH"/>
            <w14:ligatures w14:val="standardContextual"/>
          </w:rPr>
          <w:tab/>
        </w:r>
        <w:r w:rsidRPr="00CA0B8C">
          <w:rPr>
            <w:rStyle w:val="Lienhypertexte"/>
          </w:rPr>
          <w:t>Cadre stratégique</w:t>
        </w:r>
        <w:r>
          <w:rPr>
            <w:webHidden/>
          </w:rPr>
          <w:tab/>
        </w:r>
        <w:r>
          <w:rPr>
            <w:webHidden/>
          </w:rPr>
          <w:fldChar w:fldCharType="begin"/>
        </w:r>
        <w:r>
          <w:rPr>
            <w:webHidden/>
          </w:rPr>
          <w:instrText xml:space="preserve"> PAGEREF _Toc206917171 \h </w:instrText>
        </w:r>
        <w:r>
          <w:rPr>
            <w:webHidden/>
          </w:rPr>
        </w:r>
        <w:r>
          <w:rPr>
            <w:webHidden/>
          </w:rPr>
          <w:fldChar w:fldCharType="separate"/>
        </w:r>
        <w:r>
          <w:rPr>
            <w:webHidden/>
          </w:rPr>
          <w:t>16</w:t>
        </w:r>
        <w:r>
          <w:rPr>
            <w:webHidden/>
          </w:rPr>
          <w:fldChar w:fldCharType="end"/>
        </w:r>
      </w:hyperlink>
    </w:p>
    <w:p w14:paraId="72FA2E65" w14:textId="3F02B6FB"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72" w:history="1">
        <w:r w:rsidRPr="00CA0B8C">
          <w:rPr>
            <w:rStyle w:val="Lienhypertexte"/>
          </w:rPr>
          <w:t>3.1.7</w:t>
        </w:r>
        <w:r>
          <w:rPr>
            <w:rFonts w:asciiTheme="minorHAnsi" w:eastAsiaTheme="minorEastAsia" w:hAnsiTheme="minorHAnsi" w:cstheme="minorBidi"/>
            <w:kern w:val="2"/>
            <w:sz w:val="24"/>
            <w:szCs w:val="24"/>
            <w:lang w:eastAsia="fr-CH"/>
            <w14:ligatures w14:val="standardContextual"/>
          </w:rPr>
          <w:tab/>
        </w:r>
        <w:r w:rsidRPr="00CA0B8C">
          <w:rPr>
            <w:rStyle w:val="Lienhypertexte"/>
          </w:rPr>
          <w:t>Étude sur l’impact des évolutions numériques en archives</w:t>
        </w:r>
        <w:r>
          <w:rPr>
            <w:webHidden/>
          </w:rPr>
          <w:tab/>
        </w:r>
        <w:r>
          <w:rPr>
            <w:webHidden/>
          </w:rPr>
          <w:fldChar w:fldCharType="begin"/>
        </w:r>
        <w:r>
          <w:rPr>
            <w:webHidden/>
          </w:rPr>
          <w:instrText xml:space="preserve"> PAGEREF _Toc206917172 \h </w:instrText>
        </w:r>
        <w:r>
          <w:rPr>
            <w:webHidden/>
          </w:rPr>
        </w:r>
        <w:r>
          <w:rPr>
            <w:webHidden/>
          </w:rPr>
          <w:fldChar w:fldCharType="separate"/>
        </w:r>
        <w:r>
          <w:rPr>
            <w:webHidden/>
          </w:rPr>
          <w:t>17</w:t>
        </w:r>
        <w:r>
          <w:rPr>
            <w:webHidden/>
          </w:rPr>
          <w:fldChar w:fldCharType="end"/>
        </w:r>
      </w:hyperlink>
    </w:p>
    <w:p w14:paraId="02D2BFB9" w14:textId="3C21A926" w:rsidR="00E612B0" w:rsidRDefault="00E612B0">
      <w:pPr>
        <w:pStyle w:val="TM4"/>
        <w:rPr>
          <w:rFonts w:asciiTheme="minorHAnsi" w:eastAsiaTheme="minorEastAsia" w:hAnsiTheme="minorHAnsi" w:cstheme="minorBidi"/>
          <w:noProof/>
          <w:kern w:val="2"/>
          <w:sz w:val="24"/>
          <w:szCs w:val="24"/>
          <w:lang w:eastAsia="fr-CH"/>
          <w14:ligatures w14:val="standardContextual"/>
        </w:rPr>
      </w:pPr>
      <w:hyperlink w:anchor="_Toc206917173" w:history="1">
        <w:r w:rsidRPr="00CA0B8C">
          <w:rPr>
            <w:rStyle w:val="Lienhypertexte"/>
            <w:noProof/>
          </w:rPr>
          <w:t>3.1.7.1</w:t>
        </w:r>
        <w:r>
          <w:rPr>
            <w:rFonts w:asciiTheme="minorHAnsi" w:eastAsiaTheme="minorEastAsia" w:hAnsiTheme="minorHAnsi" w:cstheme="minorBidi"/>
            <w:noProof/>
            <w:kern w:val="2"/>
            <w:sz w:val="24"/>
            <w:szCs w:val="24"/>
            <w:lang w:eastAsia="fr-CH"/>
            <w14:ligatures w14:val="standardContextual"/>
          </w:rPr>
          <w:tab/>
        </w:r>
        <w:r w:rsidRPr="00CA0B8C">
          <w:rPr>
            <w:rStyle w:val="Lienhypertexte"/>
            <w:noProof/>
          </w:rPr>
          <w:t>Indicateurs liés aux évolutions des compétences des archivistes</w:t>
        </w:r>
        <w:r>
          <w:rPr>
            <w:noProof/>
            <w:webHidden/>
          </w:rPr>
          <w:tab/>
        </w:r>
        <w:r>
          <w:rPr>
            <w:noProof/>
            <w:webHidden/>
          </w:rPr>
          <w:fldChar w:fldCharType="begin"/>
        </w:r>
        <w:r>
          <w:rPr>
            <w:noProof/>
            <w:webHidden/>
          </w:rPr>
          <w:instrText xml:space="preserve"> PAGEREF _Toc206917173 \h </w:instrText>
        </w:r>
        <w:r>
          <w:rPr>
            <w:noProof/>
            <w:webHidden/>
          </w:rPr>
        </w:r>
        <w:r>
          <w:rPr>
            <w:noProof/>
            <w:webHidden/>
          </w:rPr>
          <w:fldChar w:fldCharType="separate"/>
        </w:r>
        <w:r>
          <w:rPr>
            <w:noProof/>
            <w:webHidden/>
          </w:rPr>
          <w:t>17</w:t>
        </w:r>
        <w:r>
          <w:rPr>
            <w:noProof/>
            <w:webHidden/>
          </w:rPr>
          <w:fldChar w:fldCharType="end"/>
        </w:r>
      </w:hyperlink>
    </w:p>
    <w:p w14:paraId="6A11C664" w14:textId="55F95B2B" w:rsidR="00E612B0" w:rsidRDefault="00E612B0">
      <w:pPr>
        <w:pStyle w:val="TM4"/>
        <w:rPr>
          <w:rFonts w:asciiTheme="minorHAnsi" w:eastAsiaTheme="minorEastAsia" w:hAnsiTheme="minorHAnsi" w:cstheme="minorBidi"/>
          <w:noProof/>
          <w:kern w:val="2"/>
          <w:sz w:val="24"/>
          <w:szCs w:val="24"/>
          <w:lang w:eastAsia="fr-CH"/>
          <w14:ligatures w14:val="standardContextual"/>
        </w:rPr>
      </w:pPr>
      <w:hyperlink w:anchor="_Toc206917174" w:history="1">
        <w:r w:rsidRPr="00CA0B8C">
          <w:rPr>
            <w:rStyle w:val="Lienhypertexte"/>
            <w:noProof/>
          </w:rPr>
          <w:t>3.1.7.2</w:t>
        </w:r>
        <w:r>
          <w:rPr>
            <w:rFonts w:asciiTheme="minorHAnsi" w:eastAsiaTheme="minorEastAsia" w:hAnsiTheme="minorHAnsi" w:cstheme="minorBidi"/>
            <w:noProof/>
            <w:kern w:val="2"/>
            <w:sz w:val="24"/>
            <w:szCs w:val="24"/>
            <w:lang w:eastAsia="fr-CH"/>
            <w14:ligatures w14:val="standardContextual"/>
          </w:rPr>
          <w:tab/>
        </w:r>
        <w:r w:rsidRPr="00CA0B8C">
          <w:rPr>
            <w:rStyle w:val="Lienhypertexte"/>
            <w:noProof/>
          </w:rPr>
          <w:t>Indicateurs liés aux moyens humains en archives</w:t>
        </w:r>
        <w:r>
          <w:rPr>
            <w:noProof/>
            <w:webHidden/>
          </w:rPr>
          <w:tab/>
        </w:r>
        <w:r>
          <w:rPr>
            <w:noProof/>
            <w:webHidden/>
          </w:rPr>
          <w:fldChar w:fldCharType="begin"/>
        </w:r>
        <w:r>
          <w:rPr>
            <w:noProof/>
            <w:webHidden/>
          </w:rPr>
          <w:instrText xml:space="preserve"> PAGEREF _Toc206917174 \h </w:instrText>
        </w:r>
        <w:r>
          <w:rPr>
            <w:noProof/>
            <w:webHidden/>
          </w:rPr>
        </w:r>
        <w:r>
          <w:rPr>
            <w:noProof/>
            <w:webHidden/>
          </w:rPr>
          <w:fldChar w:fldCharType="separate"/>
        </w:r>
        <w:r>
          <w:rPr>
            <w:noProof/>
            <w:webHidden/>
          </w:rPr>
          <w:t>19</w:t>
        </w:r>
        <w:r>
          <w:rPr>
            <w:noProof/>
            <w:webHidden/>
          </w:rPr>
          <w:fldChar w:fldCharType="end"/>
        </w:r>
      </w:hyperlink>
    </w:p>
    <w:p w14:paraId="46F4CE49" w14:textId="4D652517" w:rsidR="00E612B0" w:rsidRDefault="00E612B0">
      <w:pPr>
        <w:pStyle w:val="TM4"/>
        <w:rPr>
          <w:rFonts w:asciiTheme="minorHAnsi" w:eastAsiaTheme="minorEastAsia" w:hAnsiTheme="minorHAnsi" w:cstheme="minorBidi"/>
          <w:noProof/>
          <w:kern w:val="2"/>
          <w:sz w:val="24"/>
          <w:szCs w:val="24"/>
          <w:lang w:eastAsia="fr-CH"/>
          <w14:ligatures w14:val="standardContextual"/>
        </w:rPr>
      </w:pPr>
      <w:hyperlink w:anchor="_Toc206917175" w:history="1">
        <w:r w:rsidRPr="00CA0B8C">
          <w:rPr>
            <w:rStyle w:val="Lienhypertexte"/>
            <w:noProof/>
          </w:rPr>
          <w:t>3.1.7.3</w:t>
        </w:r>
        <w:r>
          <w:rPr>
            <w:rFonts w:asciiTheme="minorHAnsi" w:eastAsiaTheme="minorEastAsia" w:hAnsiTheme="minorHAnsi" w:cstheme="minorBidi"/>
            <w:noProof/>
            <w:kern w:val="2"/>
            <w:sz w:val="24"/>
            <w:szCs w:val="24"/>
            <w:lang w:eastAsia="fr-CH"/>
            <w14:ligatures w14:val="standardContextual"/>
          </w:rPr>
          <w:tab/>
        </w:r>
        <w:r w:rsidRPr="00CA0B8C">
          <w:rPr>
            <w:rStyle w:val="Lienhypertexte"/>
            <w:noProof/>
          </w:rPr>
          <w:t>Indicateurs liés à l’accès aux archives</w:t>
        </w:r>
        <w:r>
          <w:rPr>
            <w:noProof/>
            <w:webHidden/>
          </w:rPr>
          <w:tab/>
        </w:r>
        <w:r>
          <w:rPr>
            <w:noProof/>
            <w:webHidden/>
          </w:rPr>
          <w:fldChar w:fldCharType="begin"/>
        </w:r>
        <w:r>
          <w:rPr>
            <w:noProof/>
            <w:webHidden/>
          </w:rPr>
          <w:instrText xml:space="preserve"> PAGEREF _Toc206917175 \h </w:instrText>
        </w:r>
        <w:r>
          <w:rPr>
            <w:noProof/>
            <w:webHidden/>
          </w:rPr>
        </w:r>
        <w:r>
          <w:rPr>
            <w:noProof/>
            <w:webHidden/>
          </w:rPr>
          <w:fldChar w:fldCharType="separate"/>
        </w:r>
        <w:r>
          <w:rPr>
            <w:noProof/>
            <w:webHidden/>
          </w:rPr>
          <w:t>20</w:t>
        </w:r>
        <w:r>
          <w:rPr>
            <w:noProof/>
            <w:webHidden/>
          </w:rPr>
          <w:fldChar w:fldCharType="end"/>
        </w:r>
      </w:hyperlink>
    </w:p>
    <w:p w14:paraId="389A9CD6" w14:textId="65F4C4FE"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76" w:history="1">
        <w:r w:rsidRPr="00CA0B8C">
          <w:rPr>
            <w:rStyle w:val="Lienhypertexte"/>
          </w:rPr>
          <w:t>3.1.8</w:t>
        </w:r>
        <w:r>
          <w:rPr>
            <w:rFonts w:asciiTheme="minorHAnsi" w:eastAsiaTheme="minorEastAsia" w:hAnsiTheme="minorHAnsi" w:cstheme="minorBidi"/>
            <w:kern w:val="2"/>
            <w:sz w:val="24"/>
            <w:szCs w:val="24"/>
            <w:lang w:eastAsia="fr-CH"/>
            <w14:ligatures w14:val="standardContextual"/>
          </w:rPr>
          <w:tab/>
        </w:r>
        <w:r w:rsidRPr="00CA0B8C">
          <w:rPr>
            <w:rStyle w:val="Lienhypertexte"/>
          </w:rPr>
          <w:t>Entretiens</w:t>
        </w:r>
        <w:r>
          <w:rPr>
            <w:webHidden/>
          </w:rPr>
          <w:tab/>
        </w:r>
        <w:r>
          <w:rPr>
            <w:webHidden/>
          </w:rPr>
          <w:fldChar w:fldCharType="begin"/>
        </w:r>
        <w:r>
          <w:rPr>
            <w:webHidden/>
          </w:rPr>
          <w:instrText xml:space="preserve"> PAGEREF _Toc206917176 \h </w:instrText>
        </w:r>
        <w:r>
          <w:rPr>
            <w:webHidden/>
          </w:rPr>
        </w:r>
        <w:r>
          <w:rPr>
            <w:webHidden/>
          </w:rPr>
          <w:fldChar w:fldCharType="separate"/>
        </w:r>
        <w:r>
          <w:rPr>
            <w:webHidden/>
          </w:rPr>
          <w:t>28</w:t>
        </w:r>
        <w:r>
          <w:rPr>
            <w:webHidden/>
          </w:rPr>
          <w:fldChar w:fldCharType="end"/>
        </w:r>
      </w:hyperlink>
    </w:p>
    <w:p w14:paraId="1E7FA12D" w14:textId="09AC8A85" w:rsidR="00E612B0" w:rsidRDefault="00E612B0">
      <w:pPr>
        <w:pStyle w:val="TM2"/>
        <w:rPr>
          <w:rFonts w:asciiTheme="minorHAnsi" w:eastAsiaTheme="minorEastAsia" w:hAnsiTheme="minorHAnsi" w:cstheme="minorBidi"/>
          <w:b w:val="0"/>
          <w:noProof/>
          <w:kern w:val="2"/>
          <w:sz w:val="24"/>
          <w:szCs w:val="24"/>
          <w:lang w:eastAsia="fr-CH"/>
          <w14:ligatures w14:val="standardContextual"/>
        </w:rPr>
      </w:pPr>
      <w:hyperlink w:anchor="_Toc206917177" w:history="1">
        <w:r w:rsidRPr="00CA0B8C">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CA0B8C">
          <w:rPr>
            <w:rStyle w:val="Lienhypertexte"/>
            <w:noProof/>
          </w:rPr>
          <w:t>Les humanités numériques</w:t>
        </w:r>
        <w:r>
          <w:rPr>
            <w:noProof/>
            <w:webHidden/>
          </w:rPr>
          <w:tab/>
        </w:r>
        <w:r>
          <w:rPr>
            <w:noProof/>
            <w:webHidden/>
          </w:rPr>
          <w:fldChar w:fldCharType="begin"/>
        </w:r>
        <w:r>
          <w:rPr>
            <w:noProof/>
            <w:webHidden/>
          </w:rPr>
          <w:instrText xml:space="preserve"> PAGEREF _Toc206917177 \h </w:instrText>
        </w:r>
        <w:r>
          <w:rPr>
            <w:noProof/>
            <w:webHidden/>
          </w:rPr>
        </w:r>
        <w:r>
          <w:rPr>
            <w:noProof/>
            <w:webHidden/>
          </w:rPr>
          <w:fldChar w:fldCharType="separate"/>
        </w:r>
        <w:r>
          <w:rPr>
            <w:noProof/>
            <w:webHidden/>
          </w:rPr>
          <w:t>28</w:t>
        </w:r>
        <w:r>
          <w:rPr>
            <w:noProof/>
            <w:webHidden/>
          </w:rPr>
          <w:fldChar w:fldCharType="end"/>
        </w:r>
      </w:hyperlink>
    </w:p>
    <w:p w14:paraId="2156F040" w14:textId="3FCD02D4"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78" w:history="1">
        <w:r w:rsidRPr="00CA0B8C">
          <w:rPr>
            <w:rStyle w:val="Lienhypertexte"/>
          </w:rPr>
          <w:t>3.2.1</w:t>
        </w:r>
        <w:r>
          <w:rPr>
            <w:rFonts w:asciiTheme="minorHAnsi" w:eastAsiaTheme="minorEastAsia" w:hAnsiTheme="minorHAnsi" w:cstheme="minorBidi"/>
            <w:kern w:val="2"/>
            <w:sz w:val="24"/>
            <w:szCs w:val="24"/>
            <w:lang w:eastAsia="fr-CH"/>
            <w14:ligatures w14:val="standardContextual"/>
          </w:rPr>
          <w:tab/>
        </w:r>
        <w:r w:rsidRPr="00CA0B8C">
          <w:rPr>
            <w:rStyle w:val="Lienhypertexte"/>
          </w:rPr>
          <w:t>Domaine</w:t>
        </w:r>
        <w:r>
          <w:rPr>
            <w:webHidden/>
          </w:rPr>
          <w:tab/>
        </w:r>
        <w:r>
          <w:rPr>
            <w:webHidden/>
          </w:rPr>
          <w:fldChar w:fldCharType="begin"/>
        </w:r>
        <w:r>
          <w:rPr>
            <w:webHidden/>
          </w:rPr>
          <w:instrText xml:space="preserve"> PAGEREF _Toc206917178 \h </w:instrText>
        </w:r>
        <w:r>
          <w:rPr>
            <w:webHidden/>
          </w:rPr>
        </w:r>
        <w:r>
          <w:rPr>
            <w:webHidden/>
          </w:rPr>
          <w:fldChar w:fldCharType="separate"/>
        </w:r>
        <w:r>
          <w:rPr>
            <w:webHidden/>
          </w:rPr>
          <w:t>28</w:t>
        </w:r>
        <w:r>
          <w:rPr>
            <w:webHidden/>
          </w:rPr>
          <w:fldChar w:fldCharType="end"/>
        </w:r>
      </w:hyperlink>
    </w:p>
    <w:p w14:paraId="1F4B83DF" w14:textId="0C754225"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79" w:history="1">
        <w:r w:rsidRPr="00CA0B8C">
          <w:rPr>
            <w:rStyle w:val="Lienhypertexte"/>
          </w:rPr>
          <w:t>3.2.2</w:t>
        </w:r>
        <w:r>
          <w:rPr>
            <w:rFonts w:asciiTheme="minorHAnsi" w:eastAsiaTheme="minorEastAsia" w:hAnsiTheme="minorHAnsi" w:cstheme="minorBidi"/>
            <w:kern w:val="2"/>
            <w:sz w:val="24"/>
            <w:szCs w:val="24"/>
            <w:lang w:eastAsia="fr-CH"/>
            <w14:ligatures w14:val="standardContextual"/>
          </w:rPr>
          <w:tab/>
        </w:r>
        <w:r w:rsidRPr="00CA0B8C">
          <w:rPr>
            <w:rStyle w:val="Lienhypertexte"/>
          </w:rPr>
          <w:t>Formation</w:t>
        </w:r>
        <w:r>
          <w:rPr>
            <w:webHidden/>
          </w:rPr>
          <w:tab/>
        </w:r>
        <w:r>
          <w:rPr>
            <w:webHidden/>
          </w:rPr>
          <w:fldChar w:fldCharType="begin"/>
        </w:r>
        <w:r>
          <w:rPr>
            <w:webHidden/>
          </w:rPr>
          <w:instrText xml:space="preserve"> PAGEREF _Toc206917179 \h </w:instrText>
        </w:r>
        <w:r>
          <w:rPr>
            <w:webHidden/>
          </w:rPr>
        </w:r>
        <w:r>
          <w:rPr>
            <w:webHidden/>
          </w:rPr>
          <w:fldChar w:fldCharType="separate"/>
        </w:r>
        <w:r>
          <w:rPr>
            <w:webHidden/>
          </w:rPr>
          <w:t>28</w:t>
        </w:r>
        <w:r>
          <w:rPr>
            <w:webHidden/>
          </w:rPr>
          <w:fldChar w:fldCharType="end"/>
        </w:r>
      </w:hyperlink>
    </w:p>
    <w:p w14:paraId="2F0EB377" w14:textId="3EA9D737" w:rsidR="00E612B0" w:rsidRDefault="00E612B0">
      <w:pPr>
        <w:pStyle w:val="TM3"/>
        <w:rPr>
          <w:rFonts w:asciiTheme="minorHAnsi" w:eastAsiaTheme="minorEastAsia" w:hAnsiTheme="minorHAnsi" w:cstheme="minorBidi"/>
          <w:kern w:val="2"/>
          <w:sz w:val="24"/>
          <w:szCs w:val="24"/>
          <w:lang w:eastAsia="fr-CH"/>
          <w14:ligatures w14:val="standardContextual"/>
        </w:rPr>
      </w:pPr>
      <w:hyperlink w:anchor="_Toc206917180" w:history="1">
        <w:r w:rsidRPr="00CA0B8C">
          <w:rPr>
            <w:rStyle w:val="Lienhypertexte"/>
          </w:rPr>
          <w:t>3.2.3</w:t>
        </w:r>
        <w:r>
          <w:rPr>
            <w:rFonts w:asciiTheme="minorHAnsi" w:eastAsiaTheme="minorEastAsia" w:hAnsiTheme="minorHAnsi" w:cstheme="minorBidi"/>
            <w:kern w:val="2"/>
            <w:sz w:val="24"/>
            <w:szCs w:val="24"/>
            <w:lang w:eastAsia="fr-CH"/>
            <w14:ligatures w14:val="standardContextual"/>
          </w:rPr>
          <w:tab/>
        </w:r>
        <w:r w:rsidRPr="00CA0B8C">
          <w:rPr>
            <w:rStyle w:val="Lienhypertexte"/>
          </w:rPr>
          <w:t>Projets applicatifs</w:t>
        </w:r>
        <w:r>
          <w:rPr>
            <w:webHidden/>
          </w:rPr>
          <w:tab/>
        </w:r>
        <w:r>
          <w:rPr>
            <w:webHidden/>
          </w:rPr>
          <w:fldChar w:fldCharType="begin"/>
        </w:r>
        <w:r>
          <w:rPr>
            <w:webHidden/>
          </w:rPr>
          <w:instrText xml:space="preserve"> PAGEREF _Toc206917180 \h </w:instrText>
        </w:r>
        <w:r>
          <w:rPr>
            <w:webHidden/>
          </w:rPr>
        </w:r>
        <w:r>
          <w:rPr>
            <w:webHidden/>
          </w:rPr>
          <w:fldChar w:fldCharType="separate"/>
        </w:r>
        <w:r>
          <w:rPr>
            <w:webHidden/>
          </w:rPr>
          <w:t>28</w:t>
        </w:r>
        <w:r>
          <w:rPr>
            <w:webHidden/>
          </w:rPr>
          <w:fldChar w:fldCharType="end"/>
        </w:r>
      </w:hyperlink>
    </w:p>
    <w:p w14:paraId="6207B192" w14:textId="1251BF9A" w:rsidR="00E612B0" w:rsidRDefault="00E612B0">
      <w:pPr>
        <w:pStyle w:val="TM4"/>
        <w:rPr>
          <w:rFonts w:asciiTheme="minorHAnsi" w:eastAsiaTheme="minorEastAsia" w:hAnsiTheme="minorHAnsi" w:cstheme="minorBidi"/>
          <w:noProof/>
          <w:kern w:val="2"/>
          <w:sz w:val="24"/>
          <w:szCs w:val="24"/>
          <w:lang w:eastAsia="fr-CH"/>
          <w14:ligatures w14:val="standardContextual"/>
        </w:rPr>
      </w:pPr>
      <w:hyperlink w:anchor="_Toc206917181" w:history="1">
        <w:r w:rsidRPr="00CA0B8C">
          <w:rPr>
            <w:rStyle w:val="Lienhypertexte"/>
            <w:noProof/>
          </w:rPr>
          <w:t>3.2.3.1</w:t>
        </w:r>
        <w:r>
          <w:rPr>
            <w:rFonts w:asciiTheme="minorHAnsi" w:eastAsiaTheme="minorEastAsia" w:hAnsiTheme="minorHAnsi" w:cstheme="minorBidi"/>
            <w:noProof/>
            <w:kern w:val="2"/>
            <w:sz w:val="24"/>
            <w:szCs w:val="24"/>
            <w:lang w:eastAsia="fr-CH"/>
            <w14:ligatures w14:val="standardContextual"/>
          </w:rPr>
          <w:tab/>
        </w:r>
        <w:r w:rsidRPr="00CA0B8C">
          <w:rPr>
            <w:rStyle w:val="Lienhypertexte"/>
            <w:noProof/>
          </w:rPr>
          <w:t>Indexation des images</w:t>
        </w:r>
        <w:r>
          <w:rPr>
            <w:noProof/>
            <w:webHidden/>
          </w:rPr>
          <w:tab/>
        </w:r>
        <w:r>
          <w:rPr>
            <w:noProof/>
            <w:webHidden/>
          </w:rPr>
          <w:fldChar w:fldCharType="begin"/>
        </w:r>
        <w:r>
          <w:rPr>
            <w:noProof/>
            <w:webHidden/>
          </w:rPr>
          <w:instrText xml:space="preserve"> PAGEREF _Toc206917181 \h </w:instrText>
        </w:r>
        <w:r>
          <w:rPr>
            <w:noProof/>
            <w:webHidden/>
          </w:rPr>
        </w:r>
        <w:r>
          <w:rPr>
            <w:noProof/>
            <w:webHidden/>
          </w:rPr>
          <w:fldChar w:fldCharType="separate"/>
        </w:r>
        <w:r>
          <w:rPr>
            <w:noProof/>
            <w:webHidden/>
          </w:rPr>
          <w:t>28</w:t>
        </w:r>
        <w:r>
          <w:rPr>
            <w:noProof/>
            <w:webHidden/>
          </w:rPr>
          <w:fldChar w:fldCharType="end"/>
        </w:r>
      </w:hyperlink>
    </w:p>
    <w:p w14:paraId="5C3429F8" w14:textId="079E1775" w:rsidR="00E612B0" w:rsidRDefault="00E612B0">
      <w:pPr>
        <w:pStyle w:val="TM1"/>
        <w:rPr>
          <w:rFonts w:asciiTheme="minorHAnsi" w:eastAsiaTheme="minorEastAsia" w:hAnsiTheme="minorHAnsi" w:cstheme="minorBidi"/>
          <w:b w:val="0"/>
          <w:noProof/>
          <w:kern w:val="2"/>
          <w:szCs w:val="24"/>
          <w:lang w:eastAsia="fr-CH"/>
          <w14:ligatures w14:val="standardContextual"/>
        </w:rPr>
      </w:pPr>
      <w:hyperlink w:anchor="_Toc206917182" w:history="1">
        <w:r w:rsidRPr="00CA0B8C">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CA0B8C">
          <w:rPr>
            <w:rStyle w:val="Lienhypertexte"/>
            <w:noProof/>
          </w:rPr>
          <w:t>Mise en perspective et conclusion</w:t>
        </w:r>
        <w:r>
          <w:rPr>
            <w:noProof/>
            <w:webHidden/>
          </w:rPr>
          <w:tab/>
        </w:r>
        <w:r>
          <w:rPr>
            <w:noProof/>
            <w:webHidden/>
          </w:rPr>
          <w:fldChar w:fldCharType="begin"/>
        </w:r>
        <w:r>
          <w:rPr>
            <w:noProof/>
            <w:webHidden/>
          </w:rPr>
          <w:instrText xml:space="preserve"> PAGEREF _Toc206917182 \h </w:instrText>
        </w:r>
        <w:r>
          <w:rPr>
            <w:noProof/>
            <w:webHidden/>
          </w:rPr>
        </w:r>
        <w:r>
          <w:rPr>
            <w:noProof/>
            <w:webHidden/>
          </w:rPr>
          <w:fldChar w:fldCharType="separate"/>
        </w:r>
        <w:r>
          <w:rPr>
            <w:noProof/>
            <w:webHidden/>
          </w:rPr>
          <w:t>32</w:t>
        </w:r>
        <w:r>
          <w:rPr>
            <w:noProof/>
            <w:webHidden/>
          </w:rPr>
          <w:fldChar w:fldCharType="end"/>
        </w:r>
      </w:hyperlink>
    </w:p>
    <w:p w14:paraId="583AF991" w14:textId="4C6FB3D7" w:rsidR="00E612B0" w:rsidRDefault="00E612B0">
      <w:pPr>
        <w:pStyle w:val="TM1"/>
        <w:rPr>
          <w:rFonts w:asciiTheme="minorHAnsi" w:eastAsiaTheme="minorEastAsia" w:hAnsiTheme="minorHAnsi" w:cstheme="minorBidi"/>
          <w:b w:val="0"/>
          <w:noProof/>
          <w:kern w:val="2"/>
          <w:szCs w:val="24"/>
          <w:lang w:eastAsia="fr-CH"/>
          <w14:ligatures w14:val="standardContextual"/>
        </w:rPr>
      </w:pPr>
      <w:hyperlink w:anchor="_Toc206917183" w:history="1">
        <w:r w:rsidRPr="00CA0B8C">
          <w:rPr>
            <w:rStyle w:val="Lienhypertexte"/>
            <w:noProof/>
          </w:rPr>
          <w:t>Bibliographie</w:t>
        </w:r>
        <w:r>
          <w:rPr>
            <w:noProof/>
            <w:webHidden/>
          </w:rPr>
          <w:tab/>
        </w:r>
        <w:r>
          <w:rPr>
            <w:noProof/>
            <w:webHidden/>
          </w:rPr>
          <w:fldChar w:fldCharType="begin"/>
        </w:r>
        <w:r>
          <w:rPr>
            <w:noProof/>
            <w:webHidden/>
          </w:rPr>
          <w:instrText xml:space="preserve"> PAGEREF _Toc206917183 \h </w:instrText>
        </w:r>
        <w:r>
          <w:rPr>
            <w:noProof/>
            <w:webHidden/>
          </w:rPr>
        </w:r>
        <w:r>
          <w:rPr>
            <w:noProof/>
            <w:webHidden/>
          </w:rPr>
          <w:fldChar w:fldCharType="separate"/>
        </w:r>
        <w:r>
          <w:rPr>
            <w:noProof/>
            <w:webHidden/>
          </w:rPr>
          <w:t>35</w:t>
        </w:r>
        <w:r>
          <w:rPr>
            <w:noProof/>
            <w:webHidden/>
          </w:rPr>
          <w:fldChar w:fldCharType="end"/>
        </w:r>
      </w:hyperlink>
    </w:p>
    <w:p w14:paraId="69850DC9" w14:textId="31BA5B8E" w:rsidR="00E612B0" w:rsidRDefault="00E612B0">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6917184" w:history="1">
        <w:r w:rsidRPr="00CA0B8C">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CA0B8C">
          <w:rPr>
            <w:rStyle w:val="Lienhypertexte"/>
            <w:noProof/>
          </w:rPr>
          <w:t>Déclaration sur l’honneur</w:t>
        </w:r>
        <w:r>
          <w:rPr>
            <w:noProof/>
            <w:webHidden/>
          </w:rPr>
          <w:tab/>
        </w:r>
        <w:r>
          <w:rPr>
            <w:noProof/>
            <w:webHidden/>
          </w:rPr>
          <w:fldChar w:fldCharType="begin"/>
        </w:r>
        <w:r>
          <w:rPr>
            <w:noProof/>
            <w:webHidden/>
          </w:rPr>
          <w:instrText xml:space="preserve"> PAGEREF _Toc206917184 \h </w:instrText>
        </w:r>
        <w:r>
          <w:rPr>
            <w:noProof/>
            <w:webHidden/>
          </w:rPr>
        </w:r>
        <w:r>
          <w:rPr>
            <w:noProof/>
            <w:webHidden/>
          </w:rPr>
          <w:fldChar w:fldCharType="separate"/>
        </w:r>
        <w:r>
          <w:rPr>
            <w:noProof/>
            <w:webHidden/>
          </w:rPr>
          <w:t>38</w:t>
        </w:r>
        <w:r>
          <w:rPr>
            <w:noProof/>
            <w:webHidden/>
          </w:rPr>
          <w:fldChar w:fldCharType="end"/>
        </w:r>
      </w:hyperlink>
    </w:p>
    <w:p w14:paraId="306EB741" w14:textId="0A93B22C" w:rsidR="00E612B0" w:rsidRDefault="00E612B0">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6917185" w:history="1">
        <w:r w:rsidRPr="00CA0B8C">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CA0B8C">
          <w:rPr>
            <w:rStyle w:val="Lienhypertexte"/>
            <w:noProof/>
          </w:rPr>
          <w:t>Titre de l’annexe 2</w:t>
        </w:r>
        <w:r>
          <w:rPr>
            <w:noProof/>
            <w:webHidden/>
          </w:rPr>
          <w:tab/>
        </w:r>
        <w:r>
          <w:rPr>
            <w:noProof/>
            <w:webHidden/>
          </w:rPr>
          <w:fldChar w:fldCharType="begin"/>
        </w:r>
        <w:r>
          <w:rPr>
            <w:noProof/>
            <w:webHidden/>
          </w:rPr>
          <w:instrText xml:space="preserve"> PAGEREF _Toc206917185 \h </w:instrText>
        </w:r>
        <w:r>
          <w:rPr>
            <w:noProof/>
            <w:webHidden/>
          </w:rPr>
        </w:r>
        <w:r>
          <w:rPr>
            <w:noProof/>
            <w:webHidden/>
          </w:rPr>
          <w:fldChar w:fldCharType="separate"/>
        </w:r>
        <w:r>
          <w:rPr>
            <w:noProof/>
            <w:webHidden/>
          </w:rPr>
          <w:t>39</w:t>
        </w:r>
        <w:r>
          <w:rPr>
            <w:noProof/>
            <w:webHidden/>
          </w:rPr>
          <w:fldChar w:fldCharType="end"/>
        </w:r>
      </w:hyperlink>
    </w:p>
    <w:p w14:paraId="719F648A" w14:textId="22790D49"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6917148"/>
      <w:r>
        <w:t>Liste des tableaux</w:t>
      </w:r>
      <w:bookmarkEnd w:id="8"/>
      <w:bookmarkEnd w:id="9"/>
      <w:bookmarkEnd w:id="10"/>
      <w:bookmarkEnd w:id="11"/>
    </w:p>
    <w:p w14:paraId="22029B08" w14:textId="59A6736D" w:rsidR="00AF23B6"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6603298" w:history="1">
        <w:r w:rsidR="00AF23B6" w:rsidRPr="00410BF7">
          <w:rPr>
            <w:rStyle w:val="Lienhypertexte"/>
            <w:b/>
            <w:noProof/>
          </w:rPr>
          <w:t>Tableau 1 : Les fonctions archivistiques</w:t>
        </w:r>
        <w:r w:rsidR="00AF23B6">
          <w:rPr>
            <w:noProof/>
            <w:webHidden/>
          </w:rPr>
          <w:tab/>
        </w:r>
        <w:r w:rsidR="00AF23B6">
          <w:rPr>
            <w:noProof/>
            <w:webHidden/>
          </w:rPr>
          <w:fldChar w:fldCharType="begin"/>
        </w:r>
        <w:r w:rsidR="00AF23B6">
          <w:rPr>
            <w:noProof/>
            <w:webHidden/>
          </w:rPr>
          <w:instrText xml:space="preserve"> PAGEREF _Toc206603298 \h </w:instrText>
        </w:r>
        <w:r w:rsidR="00AF23B6">
          <w:rPr>
            <w:noProof/>
            <w:webHidden/>
          </w:rPr>
        </w:r>
        <w:r w:rsidR="00AF23B6">
          <w:rPr>
            <w:noProof/>
            <w:webHidden/>
          </w:rPr>
          <w:fldChar w:fldCharType="separate"/>
        </w:r>
        <w:r w:rsidR="00AF23B6">
          <w:rPr>
            <w:noProof/>
            <w:webHidden/>
          </w:rPr>
          <w:t>6</w:t>
        </w:r>
        <w:r w:rsidR="00AF23B6">
          <w:rPr>
            <w:noProof/>
            <w:webHidden/>
          </w:rPr>
          <w:fldChar w:fldCharType="end"/>
        </w:r>
      </w:hyperlink>
    </w:p>
    <w:p w14:paraId="735BC7F8" w14:textId="59023E99"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6917149"/>
      <w:r>
        <w:t>Liste des figures</w:t>
      </w:r>
      <w:bookmarkEnd w:id="12"/>
      <w:bookmarkEnd w:id="13"/>
      <w:bookmarkEnd w:id="14"/>
      <w:bookmarkEnd w:id="15"/>
    </w:p>
    <w:p w14:paraId="64BAEB00" w14:textId="2098AD54" w:rsidR="00E25DE7"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6867084" w:history="1">
        <w:r w:rsidR="00E25DE7" w:rsidRPr="00BA7682">
          <w:rPr>
            <w:rStyle w:val="Lienhypertexte"/>
            <w:b/>
            <w:noProof/>
          </w:rPr>
          <w:t>Figure 2 : Estimation de l’importance de compétences clés pour l’archiviste</w:t>
        </w:r>
        <w:r w:rsidR="00E25DE7">
          <w:rPr>
            <w:noProof/>
            <w:webHidden/>
          </w:rPr>
          <w:tab/>
        </w:r>
        <w:r w:rsidR="00E25DE7">
          <w:rPr>
            <w:noProof/>
            <w:webHidden/>
          </w:rPr>
          <w:fldChar w:fldCharType="begin"/>
        </w:r>
        <w:r w:rsidR="00E25DE7">
          <w:rPr>
            <w:noProof/>
            <w:webHidden/>
          </w:rPr>
          <w:instrText xml:space="preserve"> PAGEREF _Toc206867084 \h </w:instrText>
        </w:r>
        <w:r w:rsidR="00E25DE7">
          <w:rPr>
            <w:noProof/>
            <w:webHidden/>
          </w:rPr>
        </w:r>
        <w:r w:rsidR="00E25DE7">
          <w:rPr>
            <w:noProof/>
            <w:webHidden/>
          </w:rPr>
          <w:fldChar w:fldCharType="separate"/>
        </w:r>
        <w:r w:rsidR="00E25DE7">
          <w:rPr>
            <w:noProof/>
            <w:webHidden/>
          </w:rPr>
          <w:t>8</w:t>
        </w:r>
        <w:r w:rsidR="00E25DE7">
          <w:rPr>
            <w:noProof/>
            <w:webHidden/>
          </w:rPr>
          <w:fldChar w:fldCharType="end"/>
        </w:r>
      </w:hyperlink>
    </w:p>
    <w:p w14:paraId="71D649D8" w14:textId="17A5F26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5" w:history="1">
        <w:r w:rsidRPr="00BA7682">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_Toc206867085 \h </w:instrText>
        </w:r>
        <w:r>
          <w:rPr>
            <w:noProof/>
            <w:webHidden/>
          </w:rPr>
        </w:r>
        <w:r>
          <w:rPr>
            <w:noProof/>
            <w:webHidden/>
          </w:rPr>
          <w:fldChar w:fldCharType="separate"/>
        </w:r>
        <w:r>
          <w:rPr>
            <w:noProof/>
            <w:webHidden/>
          </w:rPr>
          <w:t>9</w:t>
        </w:r>
        <w:r>
          <w:rPr>
            <w:noProof/>
            <w:webHidden/>
          </w:rPr>
          <w:fldChar w:fldCharType="end"/>
        </w:r>
      </w:hyperlink>
    </w:p>
    <w:p w14:paraId="44DBE46C" w14:textId="2223899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6" w:history="1">
        <w:r w:rsidRPr="00BA7682">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_Toc206867086 \h </w:instrText>
        </w:r>
        <w:r>
          <w:rPr>
            <w:noProof/>
            <w:webHidden/>
          </w:rPr>
        </w:r>
        <w:r>
          <w:rPr>
            <w:noProof/>
            <w:webHidden/>
          </w:rPr>
          <w:fldChar w:fldCharType="separate"/>
        </w:r>
        <w:r>
          <w:rPr>
            <w:noProof/>
            <w:webHidden/>
          </w:rPr>
          <w:t>10</w:t>
        </w:r>
        <w:r>
          <w:rPr>
            <w:noProof/>
            <w:webHidden/>
          </w:rPr>
          <w:fldChar w:fldCharType="end"/>
        </w:r>
      </w:hyperlink>
    </w:p>
    <w:p w14:paraId="42D6CDF0" w14:textId="58C8393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7" w:history="1">
        <w:r w:rsidRPr="00BA7682">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_Toc206867087 \h </w:instrText>
        </w:r>
        <w:r>
          <w:rPr>
            <w:noProof/>
            <w:webHidden/>
          </w:rPr>
        </w:r>
        <w:r>
          <w:rPr>
            <w:noProof/>
            <w:webHidden/>
          </w:rPr>
          <w:fldChar w:fldCharType="separate"/>
        </w:r>
        <w:r>
          <w:rPr>
            <w:noProof/>
            <w:webHidden/>
          </w:rPr>
          <w:t>11</w:t>
        </w:r>
        <w:r>
          <w:rPr>
            <w:noProof/>
            <w:webHidden/>
          </w:rPr>
          <w:fldChar w:fldCharType="end"/>
        </w:r>
      </w:hyperlink>
    </w:p>
    <w:p w14:paraId="45A74DB3" w14:textId="375D6A8D"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8" w:history="1">
        <w:r w:rsidRPr="00BA7682">
          <w:rPr>
            <w:rStyle w:val="Lienhypertexte"/>
            <w:b/>
            <w:noProof/>
          </w:rPr>
          <w:t>Figure 6: Évolution du nombre de places dans les salles de lecture en archives</w:t>
        </w:r>
        <w:r>
          <w:rPr>
            <w:noProof/>
            <w:webHidden/>
          </w:rPr>
          <w:tab/>
        </w:r>
        <w:r>
          <w:rPr>
            <w:noProof/>
            <w:webHidden/>
          </w:rPr>
          <w:fldChar w:fldCharType="begin"/>
        </w:r>
        <w:r>
          <w:rPr>
            <w:noProof/>
            <w:webHidden/>
          </w:rPr>
          <w:instrText xml:space="preserve"> PAGEREF _Toc206867088 \h </w:instrText>
        </w:r>
        <w:r>
          <w:rPr>
            <w:noProof/>
            <w:webHidden/>
          </w:rPr>
        </w:r>
        <w:r>
          <w:rPr>
            <w:noProof/>
            <w:webHidden/>
          </w:rPr>
          <w:fldChar w:fldCharType="separate"/>
        </w:r>
        <w:r>
          <w:rPr>
            <w:noProof/>
            <w:webHidden/>
          </w:rPr>
          <w:t>12</w:t>
        </w:r>
        <w:r>
          <w:rPr>
            <w:noProof/>
            <w:webHidden/>
          </w:rPr>
          <w:fldChar w:fldCharType="end"/>
        </w:r>
      </w:hyperlink>
    </w:p>
    <w:p w14:paraId="3E5C99E1" w14:textId="082F55E2"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9" w:history="1">
        <w:r w:rsidRPr="00BA7682">
          <w:rPr>
            <w:rStyle w:val="Lienhypertexte"/>
            <w:b/>
            <w:noProof/>
          </w:rPr>
          <w:t>Figure 7: Nombre d'heures d'ouverture par semaine</w:t>
        </w:r>
        <w:r>
          <w:rPr>
            <w:noProof/>
            <w:webHidden/>
          </w:rPr>
          <w:tab/>
        </w:r>
        <w:r>
          <w:rPr>
            <w:noProof/>
            <w:webHidden/>
          </w:rPr>
          <w:fldChar w:fldCharType="begin"/>
        </w:r>
        <w:r>
          <w:rPr>
            <w:noProof/>
            <w:webHidden/>
          </w:rPr>
          <w:instrText xml:space="preserve"> PAGEREF _Toc206867089 \h </w:instrText>
        </w:r>
        <w:r>
          <w:rPr>
            <w:noProof/>
            <w:webHidden/>
          </w:rPr>
        </w:r>
        <w:r>
          <w:rPr>
            <w:noProof/>
            <w:webHidden/>
          </w:rPr>
          <w:fldChar w:fldCharType="separate"/>
        </w:r>
        <w:r>
          <w:rPr>
            <w:noProof/>
            <w:webHidden/>
          </w:rPr>
          <w:t>13</w:t>
        </w:r>
        <w:r>
          <w:rPr>
            <w:noProof/>
            <w:webHidden/>
          </w:rPr>
          <w:fldChar w:fldCharType="end"/>
        </w:r>
      </w:hyperlink>
    </w:p>
    <w:p w14:paraId="01881C04" w14:textId="2F86DD8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0" w:history="1">
        <w:r w:rsidRPr="00BA7682">
          <w:rPr>
            <w:rStyle w:val="Lienhypertexte"/>
            <w:b/>
            <w:noProof/>
          </w:rPr>
          <w:t>Figure 8: Nombre d'usagers uniques en salle de lecture par année</w:t>
        </w:r>
        <w:r>
          <w:rPr>
            <w:noProof/>
            <w:webHidden/>
          </w:rPr>
          <w:tab/>
        </w:r>
        <w:r>
          <w:rPr>
            <w:noProof/>
            <w:webHidden/>
          </w:rPr>
          <w:fldChar w:fldCharType="begin"/>
        </w:r>
        <w:r>
          <w:rPr>
            <w:noProof/>
            <w:webHidden/>
          </w:rPr>
          <w:instrText xml:space="preserve"> PAGEREF _Toc206867090 \h </w:instrText>
        </w:r>
        <w:r>
          <w:rPr>
            <w:noProof/>
            <w:webHidden/>
          </w:rPr>
        </w:r>
        <w:r>
          <w:rPr>
            <w:noProof/>
            <w:webHidden/>
          </w:rPr>
          <w:fldChar w:fldCharType="separate"/>
        </w:r>
        <w:r>
          <w:rPr>
            <w:noProof/>
            <w:webHidden/>
          </w:rPr>
          <w:t>13</w:t>
        </w:r>
        <w:r>
          <w:rPr>
            <w:noProof/>
            <w:webHidden/>
          </w:rPr>
          <w:fldChar w:fldCharType="end"/>
        </w:r>
      </w:hyperlink>
    </w:p>
    <w:p w14:paraId="5DA77FAC" w14:textId="3611EB25"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1" w:history="1">
        <w:r w:rsidRPr="00BA7682">
          <w:rPr>
            <w:rStyle w:val="Lienhypertexte"/>
            <w:b/>
            <w:noProof/>
          </w:rPr>
          <w:t>Figure 9: Nombre de visiteurs uniques utilisant les inventaires en ligne par année</w:t>
        </w:r>
        <w:r>
          <w:rPr>
            <w:noProof/>
            <w:webHidden/>
          </w:rPr>
          <w:tab/>
        </w:r>
        <w:r>
          <w:rPr>
            <w:noProof/>
            <w:webHidden/>
          </w:rPr>
          <w:fldChar w:fldCharType="begin"/>
        </w:r>
        <w:r>
          <w:rPr>
            <w:noProof/>
            <w:webHidden/>
          </w:rPr>
          <w:instrText xml:space="preserve"> PAGEREF _Toc206867091 \h </w:instrText>
        </w:r>
        <w:r>
          <w:rPr>
            <w:noProof/>
            <w:webHidden/>
          </w:rPr>
        </w:r>
        <w:r>
          <w:rPr>
            <w:noProof/>
            <w:webHidden/>
          </w:rPr>
          <w:fldChar w:fldCharType="separate"/>
        </w:r>
        <w:r>
          <w:rPr>
            <w:noProof/>
            <w:webHidden/>
          </w:rPr>
          <w:t>14</w:t>
        </w:r>
        <w:r>
          <w:rPr>
            <w:noProof/>
            <w:webHidden/>
          </w:rPr>
          <w:fldChar w:fldCharType="end"/>
        </w:r>
      </w:hyperlink>
    </w:p>
    <w:p w14:paraId="7DD9C87E" w14:textId="3068C36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2" w:history="1">
        <w:r w:rsidRPr="00BA7682">
          <w:rPr>
            <w:rStyle w:val="Lienhypertexte"/>
            <w:b/>
            <w:noProof/>
          </w:rPr>
          <w:t>Figure 10: Nombre d'articles recherchables en ligne par année</w:t>
        </w:r>
        <w:r>
          <w:rPr>
            <w:noProof/>
            <w:webHidden/>
          </w:rPr>
          <w:tab/>
        </w:r>
        <w:r>
          <w:rPr>
            <w:noProof/>
            <w:webHidden/>
          </w:rPr>
          <w:fldChar w:fldCharType="begin"/>
        </w:r>
        <w:r>
          <w:rPr>
            <w:noProof/>
            <w:webHidden/>
          </w:rPr>
          <w:instrText xml:space="preserve"> PAGEREF _Toc206867092 \h </w:instrText>
        </w:r>
        <w:r>
          <w:rPr>
            <w:noProof/>
            <w:webHidden/>
          </w:rPr>
        </w:r>
        <w:r>
          <w:rPr>
            <w:noProof/>
            <w:webHidden/>
          </w:rPr>
          <w:fldChar w:fldCharType="separate"/>
        </w:r>
        <w:r>
          <w:rPr>
            <w:noProof/>
            <w:webHidden/>
          </w:rPr>
          <w:t>15</w:t>
        </w:r>
        <w:r>
          <w:rPr>
            <w:noProof/>
            <w:webHidden/>
          </w:rPr>
          <w:fldChar w:fldCharType="end"/>
        </w:r>
      </w:hyperlink>
    </w:p>
    <w:p w14:paraId="26ED7B5E" w14:textId="0DCD647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3" w:history="1">
        <w:r w:rsidRPr="00BA7682">
          <w:rPr>
            <w:rStyle w:val="Lienhypertexte"/>
            <w:b/>
            <w:noProof/>
          </w:rPr>
          <w:t>Figure 11: Évolution du nombre d'unités physiques commandées en salle de lecture</w:t>
        </w:r>
        <w:r>
          <w:rPr>
            <w:noProof/>
            <w:webHidden/>
          </w:rPr>
          <w:tab/>
        </w:r>
        <w:r>
          <w:rPr>
            <w:noProof/>
            <w:webHidden/>
          </w:rPr>
          <w:fldChar w:fldCharType="begin"/>
        </w:r>
        <w:r>
          <w:rPr>
            <w:noProof/>
            <w:webHidden/>
          </w:rPr>
          <w:instrText xml:space="preserve"> PAGEREF _Toc206867093 \h </w:instrText>
        </w:r>
        <w:r>
          <w:rPr>
            <w:noProof/>
            <w:webHidden/>
          </w:rPr>
        </w:r>
        <w:r>
          <w:rPr>
            <w:noProof/>
            <w:webHidden/>
          </w:rPr>
          <w:fldChar w:fldCharType="separate"/>
        </w:r>
        <w:r>
          <w:rPr>
            <w:noProof/>
            <w:webHidden/>
          </w:rPr>
          <w:t>16</w:t>
        </w:r>
        <w:r>
          <w:rPr>
            <w:noProof/>
            <w:webHidden/>
          </w:rPr>
          <w:fldChar w:fldCharType="end"/>
        </w:r>
      </w:hyperlink>
    </w:p>
    <w:p w14:paraId="7FA286B5" w14:textId="22BDA2A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4" w:history="1">
        <w:r w:rsidRPr="00BA7682">
          <w:rPr>
            <w:rStyle w:val="Lienhypertexte"/>
            <w:b/>
            <w:noProof/>
          </w:rPr>
          <w:t>Figure 12: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_Toc206867094 \h </w:instrText>
        </w:r>
        <w:r>
          <w:rPr>
            <w:noProof/>
            <w:webHidden/>
          </w:rPr>
        </w:r>
        <w:r>
          <w:rPr>
            <w:noProof/>
            <w:webHidden/>
          </w:rPr>
          <w:fldChar w:fldCharType="separate"/>
        </w:r>
        <w:r>
          <w:rPr>
            <w:noProof/>
            <w:webHidden/>
          </w:rPr>
          <w:t>17</w:t>
        </w:r>
        <w:r>
          <w:rPr>
            <w:noProof/>
            <w:webHidden/>
          </w:rPr>
          <w:fldChar w:fldCharType="end"/>
        </w:r>
      </w:hyperlink>
    </w:p>
    <w:p w14:paraId="1916CB7C" w14:textId="642157E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5" w:history="1">
        <w:r w:rsidRPr="00BA7682">
          <w:rPr>
            <w:rStyle w:val="Lienhypertexte"/>
            <w:b/>
            <w:noProof/>
          </w:rPr>
          <w:t>Figure 1: Images numérisées de la commune de Milvignes</w:t>
        </w:r>
        <w:r>
          <w:rPr>
            <w:noProof/>
            <w:webHidden/>
          </w:rPr>
          <w:tab/>
        </w:r>
        <w:r>
          <w:rPr>
            <w:noProof/>
            <w:webHidden/>
          </w:rPr>
          <w:fldChar w:fldCharType="begin"/>
        </w:r>
        <w:r>
          <w:rPr>
            <w:noProof/>
            <w:webHidden/>
          </w:rPr>
          <w:instrText xml:space="preserve"> PAGEREF _Toc206867095 \h </w:instrText>
        </w:r>
        <w:r>
          <w:rPr>
            <w:noProof/>
            <w:webHidden/>
          </w:rPr>
        </w:r>
        <w:r>
          <w:rPr>
            <w:noProof/>
            <w:webHidden/>
          </w:rPr>
          <w:fldChar w:fldCharType="separate"/>
        </w:r>
        <w:r>
          <w:rPr>
            <w:noProof/>
            <w:webHidden/>
          </w:rPr>
          <w:t>20</w:t>
        </w:r>
        <w:r>
          <w:rPr>
            <w:noProof/>
            <w:webHidden/>
          </w:rPr>
          <w:fldChar w:fldCharType="end"/>
        </w:r>
      </w:hyperlink>
    </w:p>
    <w:p w14:paraId="0A06A60D" w14:textId="1A892619"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6917150"/>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5"/>
          <w:footerReference w:type="default" r:id="rId16"/>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6917151"/>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40C36560" w:rsidR="00497E84" w:rsidRDefault="00497E84" w:rsidP="00BF6CA2">
      <w:pPr>
        <w:pStyle w:val="Corpsdetexte"/>
      </w:pPr>
      <w:r>
        <w:t xml:space="preserve">En suisse les archives sont </w:t>
      </w:r>
      <w:r w:rsidR="000E4983">
        <w:t>compris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37D9B510" w14:textId="63279FF2" w:rsidR="00991721" w:rsidRDefault="00A56510" w:rsidP="00BF6CA2">
      <w:pPr>
        <w:pStyle w:val="Corpsdetexte"/>
      </w:pPr>
      <w:r>
        <w:t xml:space="preserve">Enfin cette recherche questionnera ses évolutions pour résoudre des problèmes </w:t>
      </w:r>
      <w:r w:rsidR="003921AB">
        <w:t>pratiques actuels dans le cadre de la diffusion archivistique</w:t>
      </w:r>
      <w:r w:rsidR="00991721">
        <w:t xml:space="preserve"> en motivant ses réflexions à l’aune d’un nouveau paradigme tel que défini par Thomas Kuhn. L’idée de cette recherche n’est pas d’apporter des certitudes en termes de prospectives professionnelles, mais de structurer ce travail par une approche structurale de la diffusion archivistique</w:t>
      </w:r>
      <w:r w:rsidR="00072D0C">
        <w:t xml:space="preserve">, à la fois </w:t>
      </w:r>
      <w:r w:rsidR="00A46A93">
        <w:t>épistémologique</w:t>
      </w:r>
      <w:r w:rsidR="00072D0C">
        <w:t xml:space="preserve"> par sa définition conceptuelle, sociologique </w:t>
      </w:r>
      <w:proofErr w:type="gramStart"/>
      <w:r w:rsidR="00072D0C">
        <w:t>de par</w:t>
      </w:r>
      <w:proofErr w:type="gramEnd"/>
      <w:r w:rsidR="00072D0C">
        <w:t xml:space="preserve"> son apport à la société et enfin historique du point de vue d’une étude de l’évolution de la pratique de cette diffusion archivistique ses dernière</w:t>
      </w:r>
      <w:r w:rsidR="00270E5F">
        <w:t>s</w:t>
      </w:r>
      <w:r w:rsidR="00072D0C">
        <w:t xml:space="preserve"> années à un niveau régional.</w:t>
      </w:r>
    </w:p>
    <w:p w14:paraId="4F35EB68" w14:textId="640A80E4" w:rsidR="00270E5F" w:rsidRPr="00BF6CA2"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28CE4943" w14:textId="002A094C" w:rsidR="00F4630D" w:rsidRDefault="00F4630D" w:rsidP="00F4630D">
      <w:pPr>
        <w:pStyle w:val="Titre1"/>
      </w:pPr>
      <w:bookmarkStart w:id="23" w:name="_Toc206917152"/>
      <w:r>
        <w:t>Méthodologie</w:t>
      </w:r>
      <w:bookmarkEnd w:id="23"/>
    </w:p>
    <w:p w14:paraId="37CF7715" w14:textId="6F9179C8" w:rsidR="00A61D38" w:rsidRDefault="00A61D38" w:rsidP="00A61D38">
      <w:pPr>
        <w:pStyle w:val="Titre2"/>
      </w:pPr>
      <w:bookmarkStart w:id="24" w:name="_Toc206917153"/>
      <w:r>
        <w:t>Délimitation du sujet</w:t>
      </w:r>
      <w:bookmarkEnd w:id="24"/>
      <w:r>
        <w:t xml:space="preserve"> </w:t>
      </w:r>
    </w:p>
    <w:p w14:paraId="37299146" w14:textId="77777777" w:rsidR="00A61D38" w:rsidRPr="00A61D38" w:rsidRDefault="00A61D38" w:rsidP="00A61D38">
      <w:pPr>
        <w:pStyle w:val="Corpsdetexte"/>
      </w:pPr>
    </w:p>
    <w:p w14:paraId="688436C8" w14:textId="7A5EE08B" w:rsidR="00F4630D" w:rsidRDefault="00457CA9" w:rsidP="00F4630D">
      <w:pPr>
        <w:pStyle w:val="Titre2"/>
      </w:pPr>
      <w:bookmarkStart w:id="25" w:name="_Toc206917154"/>
      <w:r>
        <w:t>Problématique et q</w:t>
      </w:r>
      <w:r w:rsidR="00F4630D">
        <w:t>uestions de recherche</w:t>
      </w:r>
      <w:bookmarkEnd w:id="25"/>
    </w:p>
    <w:p w14:paraId="697F51AA" w14:textId="585AD995" w:rsidR="00DC5961" w:rsidRDefault="00DC5961" w:rsidP="00DC5961">
      <w:pPr>
        <w:pStyle w:val="Titre3"/>
      </w:pPr>
      <w:bookmarkStart w:id="26" w:name="_Toc206917155"/>
      <w:r>
        <w:t>Problématique</w:t>
      </w:r>
      <w:bookmarkEnd w:id="26"/>
    </w:p>
    <w:p w14:paraId="25F20D0F" w14:textId="77777777" w:rsidR="00DC5961" w:rsidRDefault="00DC5961" w:rsidP="00DC5961">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51EBBB5C" w14:textId="77777777" w:rsidR="00DC5961" w:rsidRDefault="00DC5961" w:rsidP="00DC5961">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5B7F9A21" w14:textId="77777777" w:rsidR="00DC5961" w:rsidRDefault="00DC5961" w:rsidP="00DC5961">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
    <w:p w14:paraId="6782F4B1" w14:textId="384FAD6F" w:rsidR="00DC5961" w:rsidRDefault="00DC5961" w:rsidP="00DC5961">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6F84D46E" w14:textId="263D3870" w:rsidR="00DC5961" w:rsidRPr="00DC5961" w:rsidRDefault="00DC5961" w:rsidP="00DC5961">
      <w:pPr>
        <w:pStyle w:val="Titre3"/>
      </w:pPr>
      <w:bookmarkStart w:id="27" w:name="_Toc206917156"/>
      <w:r>
        <w:t>Questions de recherche</w:t>
      </w:r>
      <w:bookmarkEnd w:id="27"/>
    </w:p>
    <w:p w14:paraId="3B884B9F" w14:textId="219F7B9D" w:rsidR="00457CA9" w:rsidRPr="00457CA9" w:rsidRDefault="00DC5961" w:rsidP="00457CA9">
      <w:pPr>
        <w:pStyle w:val="Corpsdetexte"/>
        <w:rPr>
          <w:b/>
          <w:bCs/>
        </w:rPr>
      </w:pPr>
      <w:r>
        <w:rPr>
          <w:b/>
          <w:bCs/>
        </w:rPr>
        <w:t>Question de recherche</w:t>
      </w:r>
      <w:r w:rsidR="00457CA9" w:rsidRPr="00457CA9">
        <w:rPr>
          <w:b/>
          <w:bCs/>
        </w:rPr>
        <w:t xml:space="preserve"> principale</w:t>
      </w:r>
    </w:p>
    <w:p w14:paraId="2A18B057" w14:textId="54D9A251" w:rsidR="00F4630D" w:rsidRDefault="00F4630D" w:rsidP="001B0712">
      <w:pPr>
        <w:pStyle w:val="Corpsdetexte"/>
        <w:numPr>
          <w:ilvl w:val="0"/>
          <w:numId w:val="21"/>
        </w:numPr>
      </w:pPr>
      <w:r>
        <w:t>Quel est l’impact du numérique dans la diffusion archivistique </w:t>
      </w:r>
      <w:r w:rsidR="00BB530C">
        <w:t xml:space="preserve">en suisse romande </w:t>
      </w:r>
      <w:r>
        <w:t>?</w:t>
      </w:r>
    </w:p>
    <w:p w14:paraId="6E812E17" w14:textId="73405D60" w:rsidR="00457CA9" w:rsidRPr="00457CA9" w:rsidRDefault="00DC5961" w:rsidP="00F4630D">
      <w:pPr>
        <w:pStyle w:val="Corpsdetexte"/>
        <w:rPr>
          <w:b/>
          <w:bCs/>
        </w:rPr>
      </w:pPr>
      <w:r>
        <w:rPr>
          <w:b/>
          <w:bCs/>
        </w:rPr>
        <w:t>Question de recherche</w:t>
      </w:r>
      <w:r w:rsidR="00457CA9" w:rsidRPr="00457CA9">
        <w:rPr>
          <w:b/>
          <w:bCs/>
        </w:rPr>
        <w:t xml:space="preserve"> secondaire</w:t>
      </w:r>
    </w:p>
    <w:p w14:paraId="41E9BBAC" w14:textId="4B0CABD7" w:rsidR="00F4630D" w:rsidRDefault="00F4630D" w:rsidP="001B0712">
      <w:pPr>
        <w:pStyle w:val="Corpsdetexte"/>
        <w:numPr>
          <w:ilvl w:val="0"/>
          <w:numId w:val="21"/>
        </w:numPr>
      </w:pPr>
      <w:r>
        <w:t>Les stratégies institutionnelles du domaine des archives sont-elles en adéquation avec les évolutions numériques actuelles ?</w:t>
      </w:r>
    </w:p>
    <w:p w14:paraId="0186A40E" w14:textId="0C9930DF" w:rsidR="00F4630D" w:rsidRDefault="00F4630D" w:rsidP="001B0712">
      <w:pPr>
        <w:pStyle w:val="Corpsdetexte"/>
        <w:numPr>
          <w:ilvl w:val="0"/>
          <w:numId w:val="21"/>
        </w:numPr>
      </w:pPr>
      <w:r>
        <w:t>Quels sont les apports du domaine et des formations en humanités numériques pour ces évolutions technologiques aux domaines du patrimoine ?</w:t>
      </w:r>
    </w:p>
    <w:p w14:paraId="1E4217A6" w14:textId="54FA22FC" w:rsidR="00F4630D" w:rsidRDefault="0067540A" w:rsidP="0067540A">
      <w:pPr>
        <w:pStyle w:val="Titre2"/>
      </w:pPr>
      <w:bookmarkStart w:id="28" w:name="_Toc206917157"/>
      <w:r>
        <w:t>Méthode</w:t>
      </w:r>
      <w:bookmarkEnd w:id="28"/>
    </w:p>
    <w:p w14:paraId="6055BAF3" w14:textId="7EF7D012" w:rsidR="009B4B55" w:rsidRDefault="009B4B55" w:rsidP="008A04E3">
      <w:pPr>
        <w:pStyle w:val="Titre3"/>
      </w:pPr>
      <w:bookmarkStart w:id="29" w:name="_Toc161071998"/>
      <w:bookmarkStart w:id="30" w:name="_Toc171976270"/>
      <w:bookmarkStart w:id="31" w:name="_Toc206917158"/>
      <w:r>
        <w:t>Revue de la littérature technique et professionnelle</w:t>
      </w:r>
      <w:bookmarkEnd w:id="29"/>
      <w:bookmarkEnd w:id="30"/>
      <w:bookmarkEnd w:id="31"/>
    </w:p>
    <w:p w14:paraId="40D195B1" w14:textId="77169A5D" w:rsidR="00FC4903" w:rsidRPr="00FC4903" w:rsidRDefault="00FC4903" w:rsidP="00FC4903">
      <w:pPr>
        <w:pStyle w:val="Titre3"/>
      </w:pPr>
      <w:bookmarkStart w:id="32" w:name="_Toc206917159"/>
      <w:r>
        <w:t>Utilisation de données en open data</w:t>
      </w:r>
      <w:bookmarkEnd w:id="32"/>
    </w:p>
    <w:p w14:paraId="232A0638" w14:textId="3D1B6DF2" w:rsidR="008A04E3" w:rsidRDefault="008A04E3" w:rsidP="009B4B55">
      <w:pPr>
        <w:pStyle w:val="Titre3"/>
      </w:pPr>
      <w:bookmarkStart w:id="33" w:name="_Toc206917160"/>
      <w:r w:rsidRPr="009B4B55">
        <w:t>Enquête</w:t>
      </w:r>
      <w:bookmarkEnd w:id="33"/>
      <w:r w:rsidRPr="009B4B55">
        <w:t xml:space="preserve"> </w:t>
      </w:r>
    </w:p>
    <w:p w14:paraId="3369FD5D" w14:textId="3AF322ED" w:rsidR="0079646A" w:rsidRPr="0079646A" w:rsidRDefault="0079646A" w:rsidP="0079646A">
      <w:pPr>
        <w:pStyle w:val="Titre3"/>
      </w:pPr>
      <w:bookmarkStart w:id="34" w:name="_Toc206917161"/>
      <w:r>
        <w:t>Création d’une base de données</w:t>
      </w:r>
      <w:bookmarkEnd w:id="34"/>
    </w:p>
    <w:p w14:paraId="1BB3FD7B" w14:textId="11508DCC" w:rsidR="008A04E3" w:rsidRPr="009B4B55" w:rsidRDefault="008A04E3" w:rsidP="009B4B55">
      <w:pPr>
        <w:pStyle w:val="Titre3"/>
      </w:pPr>
      <w:bookmarkStart w:id="35" w:name="_Toc206917162"/>
      <w:r w:rsidRPr="009B4B55">
        <w:t>Visualisation de données</w:t>
      </w:r>
      <w:bookmarkEnd w:id="35"/>
    </w:p>
    <w:p w14:paraId="29E12D1F" w14:textId="714CE56D" w:rsidR="008A04E3" w:rsidRPr="009B4B55" w:rsidRDefault="008A04E3" w:rsidP="009B4B55">
      <w:pPr>
        <w:pStyle w:val="Titre3"/>
      </w:pPr>
      <w:bookmarkStart w:id="36" w:name="_Toc206917163"/>
      <w:r w:rsidRPr="009B4B55">
        <w:t>Cas pratique</w:t>
      </w:r>
      <w:bookmarkEnd w:id="36"/>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37" w:name="_Toc206917164"/>
      <w:r>
        <w:t>Traitement du sujet</w:t>
      </w:r>
      <w:bookmarkEnd w:id="37"/>
    </w:p>
    <w:p w14:paraId="515D59C1" w14:textId="77777777" w:rsidR="006C443F" w:rsidRDefault="006C443F" w:rsidP="006C443F">
      <w:pPr>
        <w:pStyle w:val="Titre2"/>
      </w:pPr>
      <w:bookmarkStart w:id="38" w:name="_Toc206917165"/>
      <w:r>
        <w:t>Les archives</w:t>
      </w:r>
      <w:bookmarkEnd w:id="38"/>
    </w:p>
    <w:p w14:paraId="05492BAA" w14:textId="77777777" w:rsidR="006C443F" w:rsidRDefault="006C443F" w:rsidP="006C443F">
      <w:pPr>
        <w:pStyle w:val="Titre3"/>
      </w:pPr>
      <w:bookmarkStart w:id="39" w:name="_Toc206917166"/>
      <w:r>
        <w:t>Institutions</w:t>
      </w:r>
      <w:bookmarkEnd w:id="39"/>
      <w:r>
        <w:t xml:space="preserve"> </w:t>
      </w:r>
    </w:p>
    <w:p w14:paraId="631CD779" w14:textId="77777777" w:rsidR="006C443F" w:rsidRDefault="006C443F" w:rsidP="006C443F">
      <w:pPr>
        <w:pStyle w:val="Titre3"/>
      </w:pPr>
      <w:bookmarkStart w:id="40" w:name="_Toc206917167"/>
      <w:r>
        <w:t>Fonctions de l’archiviste</w:t>
      </w:r>
      <w:bookmarkEnd w:id="40"/>
    </w:p>
    <w:p w14:paraId="72C14519" w14:textId="77777777" w:rsidR="0006759B" w:rsidRPr="0041481A" w:rsidRDefault="0006759B" w:rsidP="0006759B">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7B84B3CF" w14:textId="77777777" w:rsidR="0006759B" w:rsidRPr="00515549" w:rsidRDefault="0006759B" w:rsidP="0006759B">
      <w:pPr>
        <w:pStyle w:val="Lgende"/>
        <w:keepNext/>
        <w:rPr>
          <w:b/>
          <w:bCs w:val="0"/>
        </w:rPr>
      </w:pPr>
      <w:bookmarkStart w:id="41" w:name="_Toc206275998"/>
      <w:bookmarkStart w:id="42" w:name="_Toc206603298"/>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41"/>
      <w:bookmarkEnd w:id="42"/>
    </w:p>
    <w:tbl>
      <w:tblPr>
        <w:tblStyle w:val="TableauGrille4-Accentuation5"/>
        <w:tblW w:w="0" w:type="auto"/>
        <w:tblLook w:val="04A0" w:firstRow="1" w:lastRow="0" w:firstColumn="1" w:lastColumn="0" w:noHBand="0" w:noVBand="1"/>
      </w:tblPr>
      <w:tblGrid>
        <w:gridCol w:w="3012"/>
        <w:gridCol w:w="3012"/>
        <w:gridCol w:w="3013"/>
      </w:tblGrid>
      <w:tr w:rsidR="0006759B" w14:paraId="0802C32D" w14:textId="77777777" w:rsidTr="009E1FCA">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CF30369" w14:textId="77777777" w:rsidR="0006759B" w:rsidRPr="00EA7604" w:rsidRDefault="0006759B" w:rsidP="009E1FCA">
            <w:pPr>
              <w:pStyle w:val="Corpsdetexte"/>
              <w:spacing w:before="120"/>
              <w:jc w:val="center"/>
              <w:rPr>
                <w:sz w:val="20"/>
                <w:szCs w:val="20"/>
              </w:rPr>
            </w:pPr>
            <w:r w:rsidRPr="00EA7604">
              <w:rPr>
                <w:sz w:val="20"/>
                <w:szCs w:val="20"/>
              </w:rPr>
              <w:t>Tradition française</w:t>
            </w:r>
          </w:p>
        </w:tc>
        <w:tc>
          <w:tcPr>
            <w:tcW w:w="3012" w:type="dxa"/>
          </w:tcPr>
          <w:p w14:paraId="01D6ACB0" w14:textId="77777777" w:rsidR="0006759B" w:rsidRPr="00EA7604" w:rsidRDefault="0006759B" w:rsidP="009E1FCA">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23AB91BD" w14:textId="77777777" w:rsidR="0006759B" w:rsidRPr="00EA7604" w:rsidRDefault="0006759B" w:rsidP="009E1FCA">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06759B" w14:paraId="7D799A39" w14:textId="77777777" w:rsidTr="009E1FCA">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0652B6" w14:textId="77777777" w:rsidR="0006759B" w:rsidRPr="00BF3521" w:rsidRDefault="0006759B" w:rsidP="009E1FCA">
            <w:pPr>
              <w:pStyle w:val="Corpsdetexte"/>
              <w:spacing w:before="120"/>
              <w:rPr>
                <w:sz w:val="18"/>
                <w:szCs w:val="18"/>
              </w:rPr>
            </w:pPr>
          </w:p>
        </w:tc>
        <w:tc>
          <w:tcPr>
            <w:tcW w:w="3012" w:type="dxa"/>
          </w:tcPr>
          <w:p w14:paraId="26A00741" w14:textId="77777777" w:rsidR="0006759B" w:rsidRPr="00BF3521" w:rsidRDefault="0006759B" w:rsidP="009E1FCA">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64431B42" w14:textId="77777777" w:rsidR="0006759B" w:rsidRPr="00BF3521" w:rsidRDefault="0006759B" w:rsidP="009E1FCA">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06759B" w14:paraId="23955D45" w14:textId="77777777" w:rsidTr="009E1FCA">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3D1E8873" w14:textId="77777777" w:rsidR="0006759B" w:rsidRPr="00BF3521" w:rsidRDefault="0006759B" w:rsidP="009E1FCA">
            <w:pPr>
              <w:pStyle w:val="Corpsdetexte"/>
              <w:spacing w:before="120"/>
              <w:rPr>
                <w:sz w:val="18"/>
                <w:szCs w:val="18"/>
              </w:rPr>
            </w:pPr>
          </w:p>
        </w:tc>
        <w:tc>
          <w:tcPr>
            <w:tcW w:w="3012" w:type="dxa"/>
          </w:tcPr>
          <w:p w14:paraId="57657479" w14:textId="77777777" w:rsidR="0006759B" w:rsidRPr="00BF3521" w:rsidRDefault="0006759B" w:rsidP="009E1FCA">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6A3237D9" w14:textId="77777777" w:rsidR="0006759B" w:rsidRPr="00BF3521" w:rsidRDefault="0006759B" w:rsidP="009E1FCA">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06759B" w14:paraId="2DFF19D5" w14:textId="77777777" w:rsidTr="009E1FC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3427E6F3" w14:textId="77777777" w:rsidR="0006759B" w:rsidRPr="00BF3521" w:rsidRDefault="0006759B" w:rsidP="009E1FCA">
            <w:pPr>
              <w:pStyle w:val="Corpsdetexte"/>
              <w:spacing w:before="120"/>
              <w:rPr>
                <w:b w:val="0"/>
                <w:bCs w:val="0"/>
                <w:sz w:val="18"/>
                <w:szCs w:val="18"/>
              </w:rPr>
            </w:pPr>
            <w:r w:rsidRPr="00BF3521">
              <w:rPr>
                <w:b w:val="0"/>
                <w:bCs w:val="0"/>
                <w:sz w:val="18"/>
                <w:szCs w:val="18"/>
              </w:rPr>
              <w:t>Collecte</w:t>
            </w:r>
          </w:p>
        </w:tc>
        <w:tc>
          <w:tcPr>
            <w:tcW w:w="3012" w:type="dxa"/>
          </w:tcPr>
          <w:p w14:paraId="79D3CBAB" w14:textId="77777777" w:rsidR="0006759B" w:rsidRPr="00BF3521" w:rsidRDefault="0006759B" w:rsidP="009E1FCA">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D3965B1" w14:textId="77777777" w:rsidR="0006759B" w:rsidRPr="00BF3521" w:rsidRDefault="0006759B" w:rsidP="009E1FCA">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06759B" w14:paraId="64D85FE4" w14:textId="77777777" w:rsidTr="009E1FCA">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E8ED4C0" w14:textId="77777777" w:rsidR="0006759B" w:rsidRPr="00BF3521" w:rsidRDefault="0006759B" w:rsidP="009E1FCA">
            <w:pPr>
              <w:pStyle w:val="Corpsdetexte"/>
              <w:spacing w:before="120"/>
              <w:rPr>
                <w:b w:val="0"/>
                <w:bCs w:val="0"/>
                <w:sz w:val="18"/>
                <w:szCs w:val="18"/>
              </w:rPr>
            </w:pPr>
            <w:r w:rsidRPr="00BF3521">
              <w:rPr>
                <w:b w:val="0"/>
                <w:bCs w:val="0"/>
                <w:sz w:val="18"/>
                <w:szCs w:val="18"/>
              </w:rPr>
              <w:t>Classement</w:t>
            </w:r>
          </w:p>
        </w:tc>
        <w:tc>
          <w:tcPr>
            <w:tcW w:w="3012" w:type="dxa"/>
          </w:tcPr>
          <w:p w14:paraId="38849175" w14:textId="77777777" w:rsidR="0006759B" w:rsidRPr="00BF3521" w:rsidRDefault="0006759B" w:rsidP="009E1FCA">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0CD08D3" w14:textId="77777777" w:rsidR="0006759B" w:rsidRPr="00BF3521" w:rsidRDefault="0006759B" w:rsidP="009E1FCA">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06759B" w14:paraId="6D870C9C" w14:textId="77777777" w:rsidTr="009E1FCA">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5BE3947A" w14:textId="77777777" w:rsidR="0006759B" w:rsidRPr="00BF3521" w:rsidRDefault="0006759B" w:rsidP="009E1FCA">
            <w:pPr>
              <w:pStyle w:val="Corpsdetexte"/>
              <w:spacing w:before="120"/>
              <w:rPr>
                <w:b w:val="0"/>
                <w:bCs w:val="0"/>
                <w:sz w:val="18"/>
                <w:szCs w:val="18"/>
              </w:rPr>
            </w:pPr>
            <w:r w:rsidRPr="00BF3521">
              <w:rPr>
                <w:b w:val="0"/>
                <w:bCs w:val="0"/>
                <w:sz w:val="18"/>
                <w:szCs w:val="18"/>
              </w:rPr>
              <w:t>Conservation</w:t>
            </w:r>
          </w:p>
        </w:tc>
        <w:tc>
          <w:tcPr>
            <w:tcW w:w="3012" w:type="dxa"/>
          </w:tcPr>
          <w:p w14:paraId="44C406AE" w14:textId="77777777" w:rsidR="0006759B" w:rsidRPr="00BF3521" w:rsidRDefault="0006759B" w:rsidP="009E1FCA">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2F410C71" w14:textId="77777777" w:rsidR="0006759B" w:rsidRPr="00BF3521" w:rsidRDefault="0006759B" w:rsidP="009E1FCA">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06759B" w14:paraId="530048EF" w14:textId="77777777" w:rsidTr="009E1FCA">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0FBBA66" w14:textId="77777777" w:rsidR="0006759B" w:rsidRPr="00BF3521" w:rsidRDefault="0006759B" w:rsidP="009E1FCA">
            <w:pPr>
              <w:pStyle w:val="Corpsdetexte"/>
              <w:spacing w:before="120"/>
              <w:rPr>
                <w:b w:val="0"/>
                <w:bCs w:val="0"/>
                <w:sz w:val="18"/>
                <w:szCs w:val="18"/>
              </w:rPr>
            </w:pPr>
          </w:p>
        </w:tc>
        <w:tc>
          <w:tcPr>
            <w:tcW w:w="3012" w:type="dxa"/>
          </w:tcPr>
          <w:p w14:paraId="042AD378" w14:textId="77777777" w:rsidR="0006759B" w:rsidRPr="00BF3521" w:rsidRDefault="0006759B" w:rsidP="009E1FCA">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79FF522C" w14:textId="77777777" w:rsidR="0006759B" w:rsidRPr="00BF3521" w:rsidRDefault="0006759B" w:rsidP="009E1FCA">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06759B" w14:paraId="3602E4F1" w14:textId="77777777" w:rsidTr="009E1FC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4CFAE8D7" w14:textId="77777777" w:rsidR="0006759B" w:rsidRPr="00BF3521" w:rsidRDefault="0006759B" w:rsidP="009E1FCA">
            <w:pPr>
              <w:pStyle w:val="Corpsdetexte"/>
              <w:spacing w:before="120"/>
              <w:rPr>
                <w:sz w:val="18"/>
                <w:szCs w:val="18"/>
              </w:rPr>
            </w:pPr>
            <w:r w:rsidRPr="00BF3521">
              <w:rPr>
                <w:sz w:val="18"/>
                <w:szCs w:val="18"/>
              </w:rPr>
              <w:t>Communication</w:t>
            </w:r>
          </w:p>
        </w:tc>
        <w:tc>
          <w:tcPr>
            <w:tcW w:w="3012" w:type="dxa"/>
          </w:tcPr>
          <w:p w14:paraId="50C36F26" w14:textId="77777777" w:rsidR="0006759B" w:rsidRPr="00BF3521" w:rsidRDefault="0006759B" w:rsidP="009E1FCA">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748BE5FC" w14:textId="77777777" w:rsidR="0006759B" w:rsidRPr="00BF3521" w:rsidRDefault="0006759B" w:rsidP="009E1FCA">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2815B6B6" w14:textId="77777777" w:rsidR="0006759B" w:rsidRPr="008A5F4C" w:rsidRDefault="0006759B" w:rsidP="0006759B">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640F30B1" w14:textId="77777777" w:rsidR="0006759B" w:rsidRDefault="0006759B" w:rsidP="0006759B">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5D2AB3D1" w14:textId="77777777" w:rsidR="0006759B" w:rsidRPr="0006759B" w:rsidRDefault="0006759B" w:rsidP="0006759B">
      <w:pPr>
        <w:pStyle w:val="Corpsdetexte"/>
      </w:pPr>
    </w:p>
    <w:p w14:paraId="64831811" w14:textId="77777777" w:rsidR="006C443F" w:rsidRDefault="006C443F" w:rsidP="006C443F">
      <w:pPr>
        <w:pStyle w:val="Titre3"/>
      </w:pPr>
      <w:bookmarkStart w:id="43" w:name="_Toc206917168"/>
      <w:r>
        <w:t>Fonction de diffusions</w:t>
      </w:r>
      <w:bookmarkEnd w:id="43"/>
    </w:p>
    <w:p w14:paraId="7336A01A" w14:textId="77777777" w:rsidR="0006759B" w:rsidRDefault="0006759B" w:rsidP="0006759B">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11A8F95D" w14:textId="77777777" w:rsidR="0006759B" w:rsidRDefault="0006759B" w:rsidP="0006759B">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A731843" w14:textId="77777777" w:rsidR="0006759B" w:rsidRPr="00F2470C" w:rsidRDefault="0006759B" w:rsidP="0006759B">
      <w:pPr>
        <w:pStyle w:val="Corpsdetexte"/>
        <w:spacing w:before="120" w:after="0"/>
        <w:jc w:val="right"/>
      </w:pPr>
      <w:r w:rsidRPr="00F2470C">
        <w:rPr>
          <w:b/>
          <w:bCs/>
          <w:lang w:val="fr-FR"/>
        </w:rPr>
        <w:t>Normand Charbonneau</w:t>
      </w:r>
    </w:p>
    <w:p w14:paraId="4C769403" w14:textId="77777777" w:rsidR="0006759B" w:rsidRDefault="0006759B" w:rsidP="0006759B">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5329CC79" w14:textId="25C88B20" w:rsidR="0006759B" w:rsidRDefault="0006759B" w:rsidP="0006759B">
      <w:pPr>
        <w:pStyle w:val="Corpsdetexte"/>
      </w:pPr>
      <w:r>
        <w:t>Il s’agit donc d’une finalité pour l’archiviste, mais c’est également la fonction directement en lien avec l’usager et notamment les chercheurs dont les archives restent un préalable à de nombreuses recherches en SHS.</w:t>
      </w:r>
    </w:p>
    <w:p w14:paraId="0C325DCF" w14:textId="482E9DAE" w:rsidR="000B4EEA" w:rsidRDefault="000B4EEA" w:rsidP="000B4EEA">
      <w:pPr>
        <w:pStyle w:val="Titre3"/>
      </w:pPr>
      <w:bookmarkStart w:id="44" w:name="_Toc206917169"/>
      <w:r>
        <w:t>Enjeux</w:t>
      </w:r>
      <w:bookmarkEnd w:id="44"/>
    </w:p>
    <w:p w14:paraId="54E2B626" w14:textId="77777777" w:rsidR="000B4EEA" w:rsidRDefault="000B4EEA" w:rsidP="000B4EEA">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1872A2C1" w14:textId="77777777" w:rsidR="000B4EEA" w:rsidRDefault="000B4EEA" w:rsidP="000B4EEA">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00DA7C84" w14:textId="77777777" w:rsidR="000B4EEA" w:rsidRDefault="000B4EEA" w:rsidP="000B4EEA">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0D140A7B" w14:textId="008E43D8" w:rsidR="000B4EEA" w:rsidRPr="000B4EEA" w:rsidRDefault="000B4EEA" w:rsidP="000B4EEA">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3CB92A9D" w14:textId="5A1EA427" w:rsidR="006C443F" w:rsidRDefault="000B4EEA" w:rsidP="006C443F">
      <w:pPr>
        <w:pStyle w:val="Titre3"/>
      </w:pPr>
      <w:bookmarkStart w:id="45" w:name="_Toc206917170"/>
      <w:r>
        <w:t>Cadre légal</w:t>
      </w:r>
      <w:bookmarkEnd w:id="45"/>
    </w:p>
    <w:p w14:paraId="44089B78" w14:textId="77777777" w:rsidR="000B4EEA" w:rsidRDefault="000B4EEA" w:rsidP="000B4EEA">
      <w:pPr>
        <w:pStyle w:val="Corpsdetexte"/>
        <w:rPr>
          <w:lang w:val="fr-FR"/>
        </w:rPr>
      </w:pPr>
      <w:r>
        <w:rPr>
          <w:lang w:val="fr-FR"/>
        </w:rPr>
        <w:t xml:space="preserve">Les missions et fonctions de l’archiviste étant d’intérêt public, elles sont encadrées par un cadre légal, l’exemple suivant aborde quelques exemples ayant un impact sur la diffusion particulièrement à notre ère numérique. </w:t>
      </w:r>
    </w:p>
    <w:p w14:paraId="19412F86" w14:textId="77777777" w:rsidR="000B4EEA" w:rsidRDefault="000B4EEA" w:rsidP="000B4EEA">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4C8F4DA" w14:textId="77777777" w:rsidR="000B4EEA" w:rsidRPr="00F716B0" w:rsidRDefault="000B4EEA" w:rsidP="000B4EEA">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5C6652D8" w14:textId="77777777" w:rsidR="000B4EEA" w:rsidRDefault="000B4EEA" w:rsidP="000B4EEA">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77604A20" w14:textId="46B09D41" w:rsidR="000B4EEA" w:rsidRPr="000B4EEA" w:rsidRDefault="000B4EEA" w:rsidP="000B4EEA">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4E51D917" w14:textId="05474896" w:rsidR="006C443F" w:rsidRDefault="000B4EEA" w:rsidP="006C443F">
      <w:pPr>
        <w:pStyle w:val="Titre3"/>
      </w:pPr>
      <w:bookmarkStart w:id="46" w:name="_Toc206917171"/>
      <w:r>
        <w:t>Cadre stratégique</w:t>
      </w:r>
      <w:bookmarkEnd w:id="46"/>
      <w:r>
        <w:t xml:space="preserve"> </w:t>
      </w:r>
    </w:p>
    <w:p w14:paraId="5F6E4990" w14:textId="77777777" w:rsidR="000B4EEA" w:rsidRPr="00EF287E" w:rsidRDefault="000B4EEA" w:rsidP="000B4EEA">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2508FB52" w14:textId="77777777" w:rsidR="000B4EEA" w:rsidRDefault="000B4EEA" w:rsidP="000B4EEA">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649E42BE" w14:textId="77777777" w:rsidR="000B4EEA" w:rsidRDefault="000B4EEA" w:rsidP="000B4EEA">
      <w:pPr>
        <w:pStyle w:val="Corpsdetexte"/>
      </w:pPr>
      <w:r>
        <w:t xml:space="preserve">Pour illustrer l’aspect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En effet, celle-ci fixe spécifiquement aux AFS un pivot de la diffusion des archives vers le « tout numérique » soit « </w:t>
      </w:r>
      <w:r w:rsidRPr="004344D0">
        <w:t>L'accès numérique aux informations des archives, indépendamment du temps et du lieu, deviendra la norme d'ici 2025, tandis que l'accès analogique deviendra l'exception</w:t>
      </w:r>
      <w:r>
        <w:t> ».</w:t>
      </w:r>
      <w:r w:rsidRPr="00272984">
        <w:rPr>
          <w:rStyle w:val="Appelnotedebasdep"/>
        </w:rPr>
        <w:t xml:space="preserve"> </w:t>
      </w:r>
      <w:r>
        <w:rPr>
          <w:rStyle w:val="Appelnotedebasdep"/>
        </w:rPr>
        <w:footnoteReference w:id="10"/>
      </w:r>
    </w:p>
    <w:p w14:paraId="2C738084" w14:textId="209EEAE8" w:rsidR="000B4EEA" w:rsidRPr="000B4EEA" w:rsidRDefault="000B4EEA" w:rsidP="000B4EEA">
      <w:pPr>
        <w:pStyle w:val="Corpsdetexte"/>
      </w:pPr>
      <w:r>
        <w:t xml:space="preserve">La mise en œuvre de cette stratégie passe par les étapes suivantes, </w:t>
      </w:r>
      <w:r w:rsidRPr="006B472B">
        <w:t>le renforcement de la structure organisationnelle et des compétences internes</w:t>
      </w:r>
      <w:r>
        <w:t>, l’a</w:t>
      </w:r>
      <w:r w:rsidRPr="004344D0">
        <w:t>mélioration de la qualité des données (anonymisation)</w:t>
      </w:r>
      <w:r>
        <w:t xml:space="preserve"> 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d’un simple clic de commande.</w:t>
      </w:r>
    </w:p>
    <w:p w14:paraId="3F092719" w14:textId="77777777" w:rsidR="0006759B" w:rsidRDefault="0006759B" w:rsidP="0006759B">
      <w:pPr>
        <w:pStyle w:val="Titre3"/>
      </w:pPr>
      <w:bookmarkStart w:id="47" w:name="_Toc206275990"/>
      <w:bookmarkStart w:id="48" w:name="_Toc206917172"/>
      <w:r>
        <w:t>Étude sur l’impact des évolutions numériques en archives</w:t>
      </w:r>
      <w:bookmarkEnd w:id="47"/>
      <w:bookmarkEnd w:id="48"/>
    </w:p>
    <w:p w14:paraId="07DC6817" w14:textId="77777777" w:rsidR="0006759B" w:rsidRDefault="0006759B" w:rsidP="0006759B">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11"/>
      </w:r>
      <w:r>
        <w:t>, ce qui tend à conforter la légitimité d’étudier les évolutions numériques du domaine des archives dans ce cadre, au même titre qu’un data-analyste le fait pour les sciences économiques par exemple.</w:t>
      </w:r>
    </w:p>
    <w:p w14:paraId="2D91F121" w14:textId="77777777" w:rsidR="0006759B" w:rsidRDefault="0006759B" w:rsidP="0006759B">
      <w:pPr>
        <w:pStyle w:val="Corpsdetexte"/>
      </w:pPr>
      <w:r>
        <w:t xml:space="preserve">Cette enquête vise à définir des tendances se détachant au sein des archives cantonales romandes et des archives fédérales suisses,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w:t>
      </w:r>
    </w:p>
    <w:p w14:paraId="52DC505C" w14:textId="77777777" w:rsidR="0006759B" w:rsidRDefault="0006759B" w:rsidP="003E51D9">
      <w:pPr>
        <w:pStyle w:val="Titre4"/>
      </w:pPr>
      <w:bookmarkStart w:id="49" w:name="_Toc206275991"/>
      <w:bookmarkStart w:id="50" w:name="_Toc206917173"/>
      <w:r>
        <w:t>Indicateurs liés aux évolutions des compétences des archivistes</w:t>
      </w:r>
      <w:bookmarkEnd w:id="49"/>
      <w:bookmarkEnd w:id="50"/>
    </w:p>
    <w:p w14:paraId="78962EE3" w14:textId="13F55F0F" w:rsidR="0006759B" w:rsidRDefault="0038666E" w:rsidP="0006759B">
      <w:pPr>
        <w:pStyle w:val="Corpsdetexte"/>
      </w:pPr>
      <w:r>
        <w:rPr>
          <w:noProof/>
        </w:rPr>
        <mc:AlternateContent>
          <mc:Choice Requires="wps">
            <w:drawing>
              <wp:anchor distT="0" distB="0" distL="114300" distR="114300" simplePos="0" relativeHeight="251662336" behindDoc="0" locked="0" layoutInCell="1" allowOverlap="1" wp14:anchorId="31E1E0D6" wp14:editId="17D4891F">
                <wp:simplePos x="0" y="0"/>
                <wp:positionH relativeFrom="column">
                  <wp:posOffset>285115</wp:posOffset>
                </wp:positionH>
                <wp:positionV relativeFrom="paragraph">
                  <wp:posOffset>1183005</wp:posOffset>
                </wp:positionV>
                <wp:extent cx="5499100" cy="31750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5499100" cy="317500"/>
                        </a:xfrm>
                        <a:prstGeom prst="rect">
                          <a:avLst/>
                        </a:prstGeom>
                        <a:solidFill>
                          <a:prstClr val="white"/>
                        </a:solidFill>
                        <a:ln>
                          <a:noFill/>
                        </a:ln>
                      </wps:spPr>
                      <wps:txbx>
                        <w:txbxContent>
                          <w:p w14:paraId="0D2F7575" w14:textId="77777777" w:rsidR="0006759B" w:rsidRPr="0038666E" w:rsidRDefault="0006759B" w:rsidP="0006759B">
                            <w:pPr>
                              <w:pStyle w:val="Lgende"/>
                              <w:rPr>
                                <w:b/>
                                <w:bCs w:val="0"/>
                                <w:noProof/>
                                <w:sz w:val="22"/>
                              </w:rPr>
                            </w:pPr>
                            <w:bookmarkStart w:id="51" w:name="_Toc206276005"/>
                            <w:bookmarkStart w:id="52" w:name="_Toc206867084"/>
                            <w:r w:rsidRPr="0038666E">
                              <w:rPr>
                                <w:b/>
                                <w:bCs w:val="0"/>
                                <w:sz w:val="22"/>
                                <w:szCs w:val="18"/>
                              </w:rPr>
                              <w:t xml:space="preserve">Figure </w:t>
                            </w:r>
                            <w:r w:rsidRPr="0038666E">
                              <w:rPr>
                                <w:b/>
                                <w:bCs w:val="0"/>
                                <w:sz w:val="22"/>
                                <w:szCs w:val="18"/>
                              </w:rPr>
                              <w:fldChar w:fldCharType="begin"/>
                            </w:r>
                            <w:r w:rsidRPr="0038666E">
                              <w:rPr>
                                <w:b/>
                                <w:bCs w:val="0"/>
                                <w:sz w:val="22"/>
                                <w:szCs w:val="18"/>
                              </w:rPr>
                              <w:instrText xml:space="preserve"> SEQ Figure \* ARABIC </w:instrText>
                            </w:r>
                            <w:r w:rsidRPr="0038666E">
                              <w:rPr>
                                <w:b/>
                                <w:bCs w:val="0"/>
                                <w:sz w:val="22"/>
                                <w:szCs w:val="18"/>
                              </w:rPr>
                              <w:fldChar w:fldCharType="separate"/>
                            </w:r>
                            <w:r w:rsidRPr="0038666E">
                              <w:rPr>
                                <w:b/>
                                <w:bCs w:val="0"/>
                                <w:noProof/>
                                <w:sz w:val="22"/>
                                <w:szCs w:val="18"/>
                              </w:rPr>
                              <w:t>2</w:t>
                            </w:r>
                            <w:r w:rsidRPr="0038666E">
                              <w:rPr>
                                <w:b/>
                                <w:bCs w:val="0"/>
                                <w:sz w:val="22"/>
                                <w:szCs w:val="18"/>
                              </w:rPr>
                              <w:fldChar w:fldCharType="end"/>
                            </w:r>
                            <w:r w:rsidRPr="0038666E">
                              <w:rPr>
                                <w:b/>
                                <w:bCs w:val="0"/>
                                <w:sz w:val="22"/>
                                <w:szCs w:val="18"/>
                              </w:rPr>
                              <w:t xml:space="preserve"> : Estimation de l’importance de compétences clés pour l’archiviste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1E0D6" id="Zone de texte 1" o:spid="_x0000_s1030" type="#_x0000_t202" style="position:absolute;left:0;text-align:left;margin-left:22.45pt;margin-top:93.15pt;width:433pt;height: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" stroked="f">
                <v:textbox inset="0,0,0,0">
                  <w:txbxContent>
                    <w:p w14:paraId="0D2F7575" w14:textId="77777777" w:rsidR="0006759B" w:rsidRPr="0038666E" w:rsidRDefault="0006759B" w:rsidP="0006759B">
                      <w:pPr>
                        <w:pStyle w:val="Lgende"/>
                        <w:rPr>
                          <w:b/>
                          <w:bCs w:val="0"/>
                          <w:noProof/>
                          <w:sz w:val="22"/>
                        </w:rPr>
                      </w:pPr>
                      <w:bookmarkStart w:id="53" w:name="_Toc206276005"/>
                      <w:bookmarkStart w:id="54" w:name="_Toc206867084"/>
                      <w:r w:rsidRPr="0038666E">
                        <w:rPr>
                          <w:b/>
                          <w:bCs w:val="0"/>
                          <w:sz w:val="22"/>
                          <w:szCs w:val="18"/>
                        </w:rPr>
                        <w:t xml:space="preserve">Figure </w:t>
                      </w:r>
                      <w:r w:rsidRPr="0038666E">
                        <w:rPr>
                          <w:b/>
                          <w:bCs w:val="0"/>
                          <w:sz w:val="22"/>
                          <w:szCs w:val="18"/>
                        </w:rPr>
                        <w:fldChar w:fldCharType="begin"/>
                      </w:r>
                      <w:r w:rsidRPr="0038666E">
                        <w:rPr>
                          <w:b/>
                          <w:bCs w:val="0"/>
                          <w:sz w:val="22"/>
                          <w:szCs w:val="18"/>
                        </w:rPr>
                        <w:instrText xml:space="preserve"> SEQ Figure \* ARABIC </w:instrText>
                      </w:r>
                      <w:r w:rsidRPr="0038666E">
                        <w:rPr>
                          <w:b/>
                          <w:bCs w:val="0"/>
                          <w:sz w:val="22"/>
                          <w:szCs w:val="18"/>
                        </w:rPr>
                        <w:fldChar w:fldCharType="separate"/>
                      </w:r>
                      <w:r w:rsidRPr="0038666E">
                        <w:rPr>
                          <w:b/>
                          <w:bCs w:val="0"/>
                          <w:noProof/>
                          <w:sz w:val="22"/>
                          <w:szCs w:val="18"/>
                        </w:rPr>
                        <w:t>2</w:t>
                      </w:r>
                      <w:r w:rsidRPr="0038666E">
                        <w:rPr>
                          <w:b/>
                          <w:bCs w:val="0"/>
                          <w:sz w:val="22"/>
                          <w:szCs w:val="18"/>
                        </w:rPr>
                        <w:fldChar w:fldCharType="end"/>
                      </w:r>
                      <w:r w:rsidRPr="0038666E">
                        <w:rPr>
                          <w:b/>
                          <w:bCs w:val="0"/>
                          <w:sz w:val="22"/>
                          <w:szCs w:val="18"/>
                        </w:rPr>
                        <w:t xml:space="preserve"> : Estimation de l’importance de compétences clés pour l’archiviste</w:t>
                      </w:r>
                      <w:bookmarkEnd w:id="53"/>
                      <w:bookmarkEnd w:id="54"/>
                    </w:p>
                  </w:txbxContent>
                </v:textbox>
                <w10:wrap type="square"/>
              </v:shape>
            </w:pict>
          </mc:Fallback>
        </mc:AlternateContent>
      </w:r>
      <w:r w:rsidR="0006759B">
        <w:rPr>
          <w:noProof/>
        </w:rPr>
        <w:drawing>
          <wp:anchor distT="0" distB="0" distL="114300" distR="114300" simplePos="0" relativeHeight="251663360" behindDoc="0" locked="0" layoutInCell="1" allowOverlap="1" wp14:anchorId="3300D9F0" wp14:editId="19D45D43">
            <wp:simplePos x="0" y="0"/>
            <wp:positionH relativeFrom="column">
              <wp:posOffset>240665</wp:posOffset>
            </wp:positionH>
            <wp:positionV relativeFrom="paragraph">
              <wp:posOffset>1409700</wp:posOffset>
            </wp:positionV>
            <wp:extent cx="5143500" cy="3440430"/>
            <wp:effectExtent l="0" t="0" r="0" b="762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3440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759B">
        <w:t xml:space="preserve">En premier lieu, il est intéressant d’estimer la place des compétences dans le profil d’archiviste actuellement en poste. Il s’agit d’une estimation, mais la visualisation ci-joint nous permet de placer le « numérique » qui doit être défini plus en détail dans un environnement de compétence professionnelle. </w:t>
      </w:r>
    </w:p>
    <w:p w14:paraId="6903BD4D" w14:textId="38B65278" w:rsidR="0006759B" w:rsidRPr="00FE7950" w:rsidRDefault="0006759B" w:rsidP="0006759B">
      <w:pPr>
        <w:pStyle w:val="Corpsdetexte"/>
      </w:pPr>
      <w:r>
        <w:t>Les répondants estiment globalement que ces compétences numériques sont aujourd’hui « importantes »</w:t>
      </w:r>
      <w:r>
        <w:rPr>
          <w:rStyle w:val="Appelnotedebasdep"/>
        </w:rPr>
        <w:footnoteReference w:id="12"/>
      </w:r>
      <w:r>
        <w:t>, les plaçant juste en dessous des compétences rédactionnelles, analytiques, d’éthiques et relationnelles qui ont toujours fait des personnes issues des Lettres des profils tout indiqués pour des reconversions dans le domaine des archives.</w:t>
      </w:r>
    </w:p>
    <w:p w14:paraId="437C4993" w14:textId="7EACA1EC" w:rsidR="00DC5961" w:rsidRDefault="0006759B" w:rsidP="0038666E">
      <w:pPr>
        <w:pStyle w:val="Corpsdetexte"/>
        <w:rPr>
          <w:lang w:val="fr-FR"/>
        </w:rPr>
      </w:pP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15700753" w14:textId="71A00339" w:rsidR="0006759B" w:rsidRDefault="0006759B" w:rsidP="0006759B">
      <w:pPr>
        <w:pStyle w:val="Corpsdetexte"/>
        <w:jc w:val="center"/>
        <w:rPr>
          <w:lang w:val="fr-FR"/>
        </w:rPr>
      </w:pPr>
    </w:p>
    <w:p w14:paraId="2545CB3D" w14:textId="161E486D" w:rsidR="00DC5961" w:rsidRDefault="0038666E" w:rsidP="0006759B">
      <w:pPr>
        <w:pStyle w:val="Corpsdetexte"/>
        <w:rPr>
          <w:lang w:val="fr-FR"/>
        </w:rPr>
      </w:pPr>
      <w:r>
        <w:rPr>
          <w:noProof/>
        </w:rPr>
        <mc:AlternateContent>
          <mc:Choice Requires="wps">
            <w:drawing>
              <wp:anchor distT="0" distB="0" distL="114300" distR="114300" simplePos="0" relativeHeight="251679744" behindDoc="1" locked="0" layoutInCell="1" allowOverlap="1" wp14:anchorId="56944BDE" wp14:editId="5A8DE884">
                <wp:simplePos x="0" y="0"/>
                <wp:positionH relativeFrom="column">
                  <wp:posOffset>828675</wp:posOffset>
                </wp:positionH>
                <wp:positionV relativeFrom="paragraph">
                  <wp:posOffset>0</wp:posOffset>
                </wp:positionV>
                <wp:extent cx="4146550" cy="438150"/>
                <wp:effectExtent l="0" t="0" r="6350" b="0"/>
                <wp:wrapTight wrapText="bothSides">
                  <wp:wrapPolygon edited="0">
                    <wp:start x="0" y="0"/>
                    <wp:lineTo x="0" y="20661"/>
                    <wp:lineTo x="21534" y="20661"/>
                    <wp:lineTo x="2153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4146550" cy="438150"/>
                        </a:xfrm>
                        <a:prstGeom prst="rect">
                          <a:avLst/>
                        </a:prstGeom>
                        <a:solidFill>
                          <a:prstClr val="white"/>
                        </a:solidFill>
                        <a:ln>
                          <a:noFill/>
                        </a:ln>
                      </wps:spPr>
                      <wps:txbx>
                        <w:txbxContent>
                          <w:p w14:paraId="3C9ABA55" w14:textId="77777777" w:rsidR="0038666E" w:rsidRPr="0006759B" w:rsidRDefault="0038666E" w:rsidP="0038666E">
                            <w:pPr>
                              <w:pStyle w:val="Lgende"/>
                              <w:rPr>
                                <w:b/>
                                <w:bCs w:val="0"/>
                                <w:noProof/>
                                <w:szCs w:val="24"/>
                              </w:rPr>
                            </w:pPr>
                            <w:bookmarkStart w:id="55" w:name="_Toc206276006"/>
                            <w:bookmarkStart w:id="56" w:name="_Toc206867085"/>
                            <w:r w:rsidRPr="0006759B">
                              <w:rPr>
                                <w:b/>
                                <w:bCs w:val="0"/>
                                <w:szCs w:val="24"/>
                              </w:rPr>
                              <w:t xml:space="preserve">Figure </w:t>
                            </w:r>
                            <w:r w:rsidRPr="0006759B">
                              <w:rPr>
                                <w:b/>
                                <w:bCs w:val="0"/>
                                <w:szCs w:val="24"/>
                              </w:rPr>
                              <w:fldChar w:fldCharType="begin"/>
                            </w:r>
                            <w:r w:rsidRPr="0006759B">
                              <w:rPr>
                                <w:b/>
                                <w:bCs w:val="0"/>
                                <w:szCs w:val="24"/>
                              </w:rPr>
                              <w:instrText xml:space="preserve"> SEQ Figure \* ARABIC </w:instrText>
                            </w:r>
                            <w:r w:rsidRPr="0006759B">
                              <w:rPr>
                                <w:b/>
                                <w:bCs w:val="0"/>
                                <w:szCs w:val="24"/>
                              </w:rPr>
                              <w:fldChar w:fldCharType="separate"/>
                            </w:r>
                            <w:r w:rsidRPr="0006759B">
                              <w:rPr>
                                <w:b/>
                                <w:bCs w:val="0"/>
                                <w:noProof/>
                                <w:szCs w:val="24"/>
                              </w:rPr>
                              <w:t>3</w:t>
                            </w:r>
                            <w:r w:rsidRPr="0006759B">
                              <w:rPr>
                                <w:b/>
                                <w:bCs w:val="0"/>
                                <w:szCs w:val="24"/>
                              </w:rPr>
                              <w:fldChar w:fldCharType="end"/>
                            </w:r>
                            <w:r w:rsidRPr="0006759B">
                              <w:rPr>
                                <w:b/>
                                <w:bCs w:val="0"/>
                                <w:szCs w:val="24"/>
                              </w:rPr>
                              <w:t>: Responsabilité de la gestion des projets numériques dans les services d'archives romands</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44BDE" id="_x0000_s1031" type="#_x0000_t202" style="position:absolute;left:0;text-align:left;margin-left:65.25pt;margin-top:0;width:326.5pt;height:34.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" stroked="f">
                <v:textbox inset="0,0,0,0">
                  <w:txbxContent>
                    <w:p w14:paraId="3C9ABA55" w14:textId="77777777" w:rsidR="0038666E" w:rsidRPr="0006759B" w:rsidRDefault="0038666E" w:rsidP="0038666E">
                      <w:pPr>
                        <w:pStyle w:val="Lgende"/>
                        <w:rPr>
                          <w:b/>
                          <w:bCs w:val="0"/>
                          <w:noProof/>
                          <w:szCs w:val="24"/>
                        </w:rPr>
                      </w:pPr>
                      <w:bookmarkStart w:id="57" w:name="_Toc206276006"/>
                      <w:bookmarkStart w:id="58" w:name="_Toc206867085"/>
                      <w:r w:rsidRPr="0006759B">
                        <w:rPr>
                          <w:b/>
                          <w:bCs w:val="0"/>
                          <w:szCs w:val="24"/>
                        </w:rPr>
                        <w:t xml:space="preserve">Figure </w:t>
                      </w:r>
                      <w:r w:rsidRPr="0006759B">
                        <w:rPr>
                          <w:b/>
                          <w:bCs w:val="0"/>
                          <w:szCs w:val="24"/>
                        </w:rPr>
                        <w:fldChar w:fldCharType="begin"/>
                      </w:r>
                      <w:r w:rsidRPr="0006759B">
                        <w:rPr>
                          <w:b/>
                          <w:bCs w:val="0"/>
                          <w:szCs w:val="24"/>
                        </w:rPr>
                        <w:instrText xml:space="preserve"> SEQ Figure \* ARABIC </w:instrText>
                      </w:r>
                      <w:r w:rsidRPr="0006759B">
                        <w:rPr>
                          <w:b/>
                          <w:bCs w:val="0"/>
                          <w:szCs w:val="24"/>
                        </w:rPr>
                        <w:fldChar w:fldCharType="separate"/>
                      </w:r>
                      <w:r w:rsidRPr="0006759B">
                        <w:rPr>
                          <w:b/>
                          <w:bCs w:val="0"/>
                          <w:noProof/>
                          <w:szCs w:val="24"/>
                        </w:rPr>
                        <w:t>3</w:t>
                      </w:r>
                      <w:r w:rsidRPr="0006759B">
                        <w:rPr>
                          <w:b/>
                          <w:bCs w:val="0"/>
                          <w:szCs w:val="24"/>
                        </w:rPr>
                        <w:fldChar w:fldCharType="end"/>
                      </w:r>
                      <w:r w:rsidRPr="0006759B">
                        <w:rPr>
                          <w:b/>
                          <w:bCs w:val="0"/>
                          <w:szCs w:val="24"/>
                        </w:rPr>
                        <w:t>: Responsabilité de la gestion des projets numériques dans les services d'archives romands</w:t>
                      </w:r>
                      <w:bookmarkEnd w:id="57"/>
                      <w:bookmarkEnd w:id="58"/>
                    </w:p>
                  </w:txbxContent>
                </v:textbox>
                <w10:wrap type="tight"/>
              </v:shape>
            </w:pict>
          </mc:Fallback>
        </mc:AlternateContent>
      </w:r>
      <w:r>
        <w:rPr>
          <w:noProof/>
        </w:rPr>
        <w:drawing>
          <wp:anchor distT="0" distB="0" distL="114300" distR="114300" simplePos="0" relativeHeight="251677696" behindDoc="0" locked="0" layoutInCell="1" allowOverlap="1" wp14:anchorId="26DC1E20" wp14:editId="3498B4F6">
            <wp:simplePos x="0" y="0"/>
            <wp:positionH relativeFrom="column">
              <wp:posOffset>1034415</wp:posOffset>
            </wp:positionH>
            <wp:positionV relativeFrom="paragraph">
              <wp:posOffset>438150</wp:posOffset>
            </wp:positionV>
            <wp:extent cx="3633470" cy="3720405"/>
            <wp:effectExtent l="0" t="0" r="5080" b="0"/>
            <wp:wrapTopAndBottom/>
            <wp:docPr id="79319307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11349"/>
                    <a:stretch>
                      <a:fillRect/>
                    </a:stretch>
                  </pic:blipFill>
                  <pic:spPr bwMode="auto">
                    <a:xfrm>
                      <a:off x="0" y="0"/>
                      <a:ext cx="3633470" cy="3720405"/>
                    </a:xfrm>
                    <a:prstGeom prst="rect">
                      <a:avLst/>
                    </a:prstGeom>
                    <a:noFill/>
                    <a:ln>
                      <a:noFill/>
                    </a:ln>
                    <a:extLst>
                      <a:ext uri="{53640926-AAD7-44D8-BBD7-CCE9431645EC}">
                        <a14:shadowObscured xmlns:a14="http://schemas.microsoft.com/office/drawing/2010/main"/>
                      </a:ext>
                    </a:extLst>
                  </pic:spPr>
                </pic:pic>
              </a:graphicData>
            </a:graphic>
          </wp:anchor>
        </w:drawing>
      </w:r>
    </w:p>
    <w:p w14:paraId="4F8211AE" w14:textId="4C8BABAC" w:rsidR="0006759B" w:rsidRDefault="0006759B" w:rsidP="0006759B">
      <w:pPr>
        <w:pStyle w:val="Corpsdetexte"/>
        <w:rPr>
          <w:lang w:val="fr-FR"/>
        </w:rPr>
      </w:pPr>
      <w:r>
        <w:rPr>
          <w:lang w:val="fr-FR"/>
        </w:rPr>
        <w:t>Archiviste pouvons le constater dans la visualisation ci-dessous,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13"/>
      </w:r>
    </w:p>
    <w:p w14:paraId="4BED30D4" w14:textId="56A1F497" w:rsidR="0006759B" w:rsidRDefault="0006759B" w:rsidP="0006759B">
      <w:pPr>
        <w:pStyle w:val="Corpsdetexte"/>
        <w:rPr>
          <w:lang w:val="fr-FR"/>
        </w:rPr>
      </w:pPr>
      <w:r>
        <w:rPr>
          <w:lang w:val="fr-FR"/>
        </w:rPr>
        <w:t>L’archiviste est donc en contact avec des questions de gestion de l’information dans un environnement numérique et se doit de collaborer avec les métiers connexes. Dans un métier ou la conservation et la diffusion du patrimoine se pense sur le temps long, mais avec aujourd’hui des médiums nés numériques et des évolutions numériques apparues dans un temps court, faisant du numérique en archives un enjeu stratégique majeur. Il est intéressant de questionner les compétences numériques les plus utiles en archives afin de préciser la notion de « numérique » auprès des répondants de l’enquête</w:t>
      </w:r>
      <w:r>
        <w:rPr>
          <w:rStyle w:val="Appelnotedebasdep"/>
          <w:lang w:val="fr-FR"/>
        </w:rPr>
        <w:footnoteReference w:id="14"/>
      </w:r>
      <w:r>
        <w:rPr>
          <w:lang w:val="fr-FR"/>
        </w:rPr>
        <w:t xml:space="preserve">. </w:t>
      </w:r>
    </w:p>
    <w:p w14:paraId="65770F14" w14:textId="39257038" w:rsidR="0006759B" w:rsidRPr="008A5F4C" w:rsidRDefault="0006759B" w:rsidP="0006759B">
      <w:pPr>
        <w:pStyle w:val="Lgende"/>
        <w:keepNext/>
        <w:rPr>
          <w:b/>
          <w:bCs w:val="0"/>
          <w:sz w:val="22"/>
          <w:szCs w:val="18"/>
        </w:rPr>
      </w:pPr>
      <w:bookmarkStart w:id="59" w:name="_Toc206276007"/>
      <w:bookmarkStart w:id="60" w:name="_Toc206867086"/>
      <w:r w:rsidRPr="008A5F4C">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4</w:t>
      </w:r>
      <w:r>
        <w:rPr>
          <w:b/>
          <w:bCs w:val="0"/>
          <w:sz w:val="22"/>
          <w:szCs w:val="18"/>
        </w:rPr>
        <w:fldChar w:fldCharType="end"/>
      </w:r>
      <w:r w:rsidRPr="008A5F4C">
        <w:rPr>
          <w:b/>
          <w:bCs w:val="0"/>
          <w:sz w:val="22"/>
          <w:szCs w:val="18"/>
        </w:rPr>
        <w:t>: Compétences numériques les plus utiles en archives</w:t>
      </w:r>
      <w:bookmarkEnd w:id="59"/>
      <w:bookmarkEnd w:id="60"/>
    </w:p>
    <w:p w14:paraId="238A58D8" w14:textId="77777777" w:rsidR="0006759B" w:rsidRDefault="0006759B" w:rsidP="0006759B">
      <w:pPr>
        <w:jc w:val="center"/>
        <w:rPr>
          <w:lang w:val="fr-FR"/>
        </w:rPr>
      </w:pPr>
      <w:r>
        <w:rPr>
          <w:noProof/>
        </w:rPr>
        <w:drawing>
          <wp:inline distT="0" distB="0" distL="0" distR="0" wp14:anchorId="0E05193F" wp14:editId="5A105481">
            <wp:extent cx="5015027" cy="287655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107"/>
                    <a:stretch>
                      <a:fillRect/>
                    </a:stretch>
                  </pic:blipFill>
                  <pic:spPr bwMode="auto">
                    <a:xfrm>
                      <a:off x="0" y="0"/>
                      <a:ext cx="5182490" cy="2972605"/>
                    </a:xfrm>
                    <a:prstGeom prst="rect">
                      <a:avLst/>
                    </a:prstGeom>
                    <a:noFill/>
                    <a:ln>
                      <a:noFill/>
                    </a:ln>
                    <a:extLst>
                      <a:ext uri="{53640926-AAD7-44D8-BBD7-CCE9431645EC}">
                        <a14:shadowObscured xmlns:a14="http://schemas.microsoft.com/office/drawing/2010/main"/>
                      </a:ext>
                    </a:extLst>
                  </pic:spPr>
                </pic:pic>
              </a:graphicData>
            </a:graphic>
          </wp:inline>
        </w:drawing>
      </w:r>
    </w:p>
    <w:p w14:paraId="7380D0A8" w14:textId="77777777" w:rsidR="00DC5961" w:rsidRDefault="00DC5961" w:rsidP="0006759B">
      <w:pPr>
        <w:pStyle w:val="Corpsdetexte"/>
        <w:rPr>
          <w:lang w:val="fr-FR"/>
        </w:rPr>
      </w:pPr>
    </w:p>
    <w:p w14:paraId="0D7F2380" w14:textId="0192B044" w:rsidR="0006759B" w:rsidRDefault="0006759B" w:rsidP="0006759B">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devenu un enjeu critique pour garantir des sources à l’histoire de demain.</w:t>
      </w:r>
    </w:p>
    <w:p w14:paraId="61818E7C" w14:textId="77777777" w:rsidR="0006759B" w:rsidRDefault="0006759B" w:rsidP="003E51D9">
      <w:pPr>
        <w:pStyle w:val="Titre4"/>
      </w:pPr>
      <w:bookmarkStart w:id="61" w:name="_Toc206275992"/>
      <w:bookmarkStart w:id="62" w:name="_Toc206917174"/>
      <w:r w:rsidRPr="001130AA">
        <w:t>Indicateurs liés aux moyens</w:t>
      </w:r>
      <w:r>
        <w:t xml:space="preserve"> humains en archives</w:t>
      </w:r>
      <w:bookmarkEnd w:id="61"/>
      <w:bookmarkEnd w:id="62"/>
    </w:p>
    <w:p w14:paraId="42441299" w14:textId="77777777" w:rsidR="0006759B" w:rsidRDefault="0006759B" w:rsidP="0006759B">
      <w:pPr>
        <w:pStyle w:val="Corpsdetexte"/>
        <w:rPr>
          <w:lang w:val="fr-FR"/>
        </w:rPr>
      </w:pPr>
      <w:r>
        <w:rPr>
          <w:lang w:val="fr-FR"/>
        </w:rPr>
        <w:t xml:space="preserve">À cette fin, 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488A5278" w14:textId="77777777" w:rsidR="0006759B" w:rsidRPr="009B7BA8" w:rsidRDefault="0006759B" w:rsidP="0006759B">
      <w:pPr>
        <w:pStyle w:val="Corpsdetexte"/>
        <w:rPr>
          <w:lang w:val="fr-FR"/>
        </w:rPr>
      </w:pPr>
      <w:r>
        <w:rPr>
          <w:lang w:val="fr-FR"/>
        </w:rPr>
        <w:t xml:space="preserve">À ce titre, le personnel des archives est un excellent indicateur pour définir les moyens puisqu’ils sont au cœur de la mise en œuvre de cette stratégie. </w:t>
      </w:r>
      <w:r>
        <w:t>L’indicateur du « </w:t>
      </w:r>
      <w:r w:rsidRPr="00DA3A39">
        <w:t>Nombre d’employés à durée indéterminée et à temps plein</w:t>
      </w:r>
      <w:r>
        <w:t> »</w:t>
      </w:r>
      <w:r>
        <w:rPr>
          <w:rStyle w:val="Appelnotedebasdep"/>
        </w:rPr>
        <w:footnoteReference w:id="15"/>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7D8AAC18" w14:textId="77777777" w:rsidR="0006759B" w:rsidRPr="00870C63" w:rsidRDefault="0006759B" w:rsidP="0006759B">
      <w:pPr>
        <w:pStyle w:val="Lgende"/>
        <w:keepNext/>
        <w:rPr>
          <w:b/>
          <w:bCs w:val="0"/>
          <w:sz w:val="22"/>
          <w:szCs w:val="18"/>
        </w:rPr>
      </w:pPr>
      <w:bookmarkStart w:id="63" w:name="_Toc206276008"/>
      <w:bookmarkStart w:id="64" w:name="_Toc206867087"/>
      <w:r w:rsidRPr="00870C63">
        <w:rPr>
          <w:b/>
          <w:bCs w:val="0"/>
          <w:sz w:val="22"/>
          <w:szCs w:val="18"/>
        </w:rPr>
        <w:t xml:space="preserve">Figure </w:t>
      </w:r>
      <w:r w:rsidRPr="00870C63">
        <w:rPr>
          <w:b/>
          <w:bCs w:val="0"/>
          <w:sz w:val="22"/>
          <w:szCs w:val="18"/>
        </w:rPr>
        <w:fldChar w:fldCharType="begin"/>
      </w:r>
      <w:r w:rsidRPr="00870C63">
        <w:rPr>
          <w:b/>
          <w:bCs w:val="0"/>
          <w:sz w:val="22"/>
          <w:szCs w:val="18"/>
        </w:rPr>
        <w:instrText xml:space="preserve"> SEQ Figure \* ARABIC </w:instrText>
      </w:r>
      <w:r w:rsidRPr="00870C63">
        <w:rPr>
          <w:b/>
          <w:bCs w:val="0"/>
          <w:sz w:val="22"/>
          <w:szCs w:val="18"/>
        </w:rPr>
        <w:fldChar w:fldCharType="separate"/>
      </w:r>
      <w:r>
        <w:rPr>
          <w:b/>
          <w:bCs w:val="0"/>
          <w:noProof/>
          <w:sz w:val="22"/>
          <w:szCs w:val="18"/>
        </w:rPr>
        <w:t>5</w:t>
      </w:r>
      <w:r w:rsidRPr="00870C63">
        <w:rPr>
          <w:b/>
          <w:bCs w:val="0"/>
          <w:sz w:val="22"/>
          <w:szCs w:val="18"/>
        </w:rPr>
        <w:fldChar w:fldCharType="end"/>
      </w:r>
      <w:r w:rsidRPr="00870C63">
        <w:rPr>
          <w:b/>
          <w:bCs w:val="0"/>
          <w:sz w:val="22"/>
          <w:szCs w:val="18"/>
        </w:rPr>
        <w:t>: Variation des employés à durée indéterminée et temps plein par année en archives</w:t>
      </w:r>
      <w:bookmarkEnd w:id="63"/>
      <w:bookmarkEnd w:id="64"/>
    </w:p>
    <w:p w14:paraId="4BF90124" w14:textId="77777777" w:rsidR="0006759B" w:rsidRDefault="0006759B" w:rsidP="0006759B">
      <w:pPr>
        <w:pStyle w:val="Corpsdetexte"/>
        <w:jc w:val="center"/>
        <w:rPr>
          <w:lang w:val="fr-FR"/>
        </w:rPr>
      </w:pPr>
      <w:r>
        <w:rPr>
          <w:noProof/>
        </w:rPr>
        <w:drawing>
          <wp:inline distT="0" distB="0" distL="0" distR="0" wp14:anchorId="2ABF3642" wp14:editId="09B40E83">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2AAD95A0" w14:textId="77777777" w:rsidR="0006759B" w:rsidRDefault="0006759B" w:rsidP="0006759B">
      <w:pPr>
        <w:pStyle w:val="Corpsdetexte"/>
        <w:rPr>
          <w:lang w:val="fr-FR"/>
        </w:rPr>
      </w:pPr>
      <w:r w:rsidRPr="00C467C8">
        <w:t xml:space="preserve">Cette visualisation montre que les postes fixes dans les archives </w:t>
      </w:r>
      <w:r>
        <w:t>publiques</w:t>
      </w:r>
      <w:r w:rsidRPr="00C467C8">
        <w:t xml:space="preserve"> fluctuent très peu depuis plus de dix ans. Autrement dit, face aux évolutions numériques, les archivistes accomplissent davantage avec les mêmes moyens, ou </w:t>
      </w:r>
      <w:r>
        <w:t>alors</w:t>
      </w:r>
      <w:r w:rsidRPr="00C467C8">
        <w:t xml:space="preserve"> les institutions s’appuient sur des ressources externes </w:t>
      </w:r>
      <w:r>
        <w:t>soit par des</w:t>
      </w:r>
      <w:r w:rsidRPr="00C467C8">
        <w:t xml:space="preserve"> collaborations avec d’autres services de l’État </w:t>
      </w:r>
      <w:r>
        <w:t>comme évoqué dans les enjeux</w:t>
      </w:r>
      <w:r>
        <w:rPr>
          <w:rStyle w:val="Appelnotedebasdep"/>
          <w:lang w:val="fr-FR"/>
        </w:rPr>
        <w:footnoteReference w:id="16"/>
      </w:r>
      <w:r>
        <w:rPr>
          <w:lang w:val="fr-FR"/>
        </w:rPr>
        <w:t xml:space="preserve"> </w:t>
      </w:r>
      <w:r>
        <w:t xml:space="preserve"> </w:t>
      </w:r>
      <w:r w:rsidRPr="00C467C8">
        <w:t>ou</w:t>
      </w:r>
      <w:r>
        <w:t xml:space="preserve"> encore</w:t>
      </w:r>
      <w:r w:rsidRPr="00C467C8">
        <w:t xml:space="preserve"> </w:t>
      </w:r>
      <w:r>
        <w:t xml:space="preserve">par une </w:t>
      </w:r>
      <w:r w:rsidRPr="00C467C8">
        <w:t xml:space="preserve">délégation </w:t>
      </w:r>
      <w:r>
        <w:t xml:space="preserve">des compétences </w:t>
      </w:r>
      <w:r w:rsidRPr="00C467C8">
        <w:t xml:space="preserve">à des prestataires </w:t>
      </w:r>
      <w:r>
        <w:t>privés</w:t>
      </w:r>
      <w:r w:rsidRPr="00C467C8">
        <w:t>.</w:t>
      </w:r>
    </w:p>
    <w:p w14:paraId="6051E2E8" w14:textId="77777777" w:rsidR="0006759B" w:rsidRDefault="0006759B" w:rsidP="003E51D9">
      <w:pPr>
        <w:pStyle w:val="Titre4"/>
      </w:pPr>
      <w:bookmarkStart w:id="65" w:name="_Toc206275993"/>
      <w:bookmarkStart w:id="66" w:name="_Toc206917175"/>
      <w:r w:rsidRPr="001130AA">
        <w:t xml:space="preserve">Indicateurs liés </w:t>
      </w:r>
      <w:r>
        <w:t>à l’accès aux archives</w:t>
      </w:r>
      <w:bookmarkEnd w:id="65"/>
      <w:bookmarkEnd w:id="66"/>
    </w:p>
    <w:p w14:paraId="407AB892" w14:textId="77777777" w:rsidR="0006759B" w:rsidRDefault="0006759B" w:rsidP="0006759B">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 c’est de voir disparaitre les salles de consultation, soit un contact direct entre l’usager et l’archiviste. </w:t>
      </w:r>
    </w:p>
    <w:p w14:paraId="3F078E28" w14:textId="77777777" w:rsidR="0006759B" w:rsidRPr="00C467C8" w:rsidRDefault="0006759B" w:rsidP="0006759B">
      <w:pPr>
        <w:pStyle w:val="Lgende"/>
        <w:keepNext/>
        <w:rPr>
          <w:b/>
          <w:bCs w:val="0"/>
          <w:sz w:val="22"/>
          <w:szCs w:val="18"/>
        </w:rPr>
      </w:pPr>
      <w:bookmarkStart w:id="67" w:name="_Toc206276009"/>
      <w:bookmarkStart w:id="68" w:name="_Toc206867088"/>
      <w:r w:rsidRPr="00C467C8">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6</w:t>
      </w:r>
      <w:r>
        <w:rPr>
          <w:b/>
          <w:bCs w:val="0"/>
          <w:sz w:val="22"/>
          <w:szCs w:val="18"/>
        </w:rPr>
        <w:fldChar w:fldCharType="end"/>
      </w:r>
      <w:r w:rsidRPr="00C467C8">
        <w:rPr>
          <w:b/>
          <w:bCs w:val="0"/>
          <w:sz w:val="22"/>
          <w:szCs w:val="18"/>
        </w:rPr>
        <w:t>: Évolution du nombre de places dans les salles de lecture en archives</w:t>
      </w:r>
      <w:bookmarkEnd w:id="67"/>
      <w:bookmarkEnd w:id="68"/>
    </w:p>
    <w:p w14:paraId="1FE57B8F" w14:textId="77777777" w:rsidR="0006759B" w:rsidRDefault="0006759B" w:rsidP="0006759B">
      <w:pPr>
        <w:pStyle w:val="Corpsdetexte"/>
        <w:jc w:val="center"/>
      </w:pPr>
      <w:r>
        <w:rPr>
          <w:noProof/>
        </w:rPr>
        <w:drawing>
          <wp:inline distT="0" distB="0" distL="0" distR="0" wp14:anchorId="5320E4C6" wp14:editId="2FF57365">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41C1ED6C" w14:textId="77777777" w:rsidR="0006759B" w:rsidRDefault="0006759B" w:rsidP="0006759B">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17"/>
      </w:r>
      <w:r>
        <w:t xml:space="preserve"> comme envisagé dans la mise en œuvre de la stratégie numérique suisse</w:t>
      </w:r>
      <w:r>
        <w:rPr>
          <w:rStyle w:val="Appelnotedebasdep"/>
        </w:rPr>
        <w:footnoteReference w:id="18"/>
      </w:r>
      <w:r>
        <w:t>.</w:t>
      </w:r>
    </w:p>
    <w:p w14:paraId="47BE2538" w14:textId="77777777" w:rsidR="0006759B" w:rsidRDefault="0006759B" w:rsidP="0006759B">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19"/>
      </w:r>
      <w:r>
        <w:t>. La consultation en salle de lecture devrait donc toujours être garantie aux chercheurs. Leurs heures d’ouverture restent en définitif un indicateur significatif dans la qualité de la diffusion d’un service d’archives et sa relation aux usagers.</w:t>
      </w:r>
    </w:p>
    <w:p w14:paraId="64A6BF24" w14:textId="77777777" w:rsidR="0006759B" w:rsidRPr="004948FA" w:rsidRDefault="0006759B" w:rsidP="0006759B">
      <w:pPr>
        <w:pStyle w:val="Lgende"/>
        <w:keepNext/>
        <w:rPr>
          <w:b/>
          <w:bCs w:val="0"/>
        </w:rPr>
      </w:pPr>
      <w:bookmarkStart w:id="69" w:name="_Toc206276010"/>
      <w:bookmarkStart w:id="70" w:name="_Toc206867089"/>
      <w:r w:rsidRPr="004948FA">
        <w:rPr>
          <w:b/>
          <w:bCs w:val="0"/>
        </w:rPr>
        <w:t xml:space="preserve">Figure </w:t>
      </w:r>
      <w:r>
        <w:rPr>
          <w:b/>
          <w:bCs w:val="0"/>
        </w:rPr>
        <w:fldChar w:fldCharType="begin"/>
      </w:r>
      <w:r>
        <w:rPr>
          <w:b/>
          <w:bCs w:val="0"/>
        </w:rPr>
        <w:instrText xml:space="preserve"> SEQ Figure \* ARABIC </w:instrText>
      </w:r>
      <w:r>
        <w:rPr>
          <w:b/>
          <w:bCs w:val="0"/>
        </w:rPr>
        <w:fldChar w:fldCharType="separate"/>
      </w:r>
      <w:r>
        <w:rPr>
          <w:b/>
          <w:bCs w:val="0"/>
          <w:noProof/>
        </w:rPr>
        <w:t>7</w:t>
      </w:r>
      <w:r>
        <w:rPr>
          <w:b/>
          <w:bCs w:val="0"/>
        </w:rPr>
        <w:fldChar w:fldCharType="end"/>
      </w:r>
      <w:r w:rsidRPr="004948FA">
        <w:rPr>
          <w:b/>
          <w:bCs w:val="0"/>
        </w:rPr>
        <w:t>: Nombre d'heures d'ouverture par semaine</w:t>
      </w:r>
      <w:bookmarkEnd w:id="69"/>
      <w:bookmarkEnd w:id="70"/>
    </w:p>
    <w:p w14:paraId="6BFFB433" w14:textId="77777777" w:rsidR="0006759B" w:rsidRDefault="0006759B" w:rsidP="0006759B">
      <w:pPr>
        <w:pStyle w:val="Corpsdetexte"/>
      </w:pPr>
      <w:r>
        <w:rPr>
          <w:noProof/>
        </w:rPr>
        <w:drawing>
          <wp:inline distT="0" distB="0" distL="0" distR="0" wp14:anchorId="7658C001" wp14:editId="0D9434A3">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4BB0E67D" w14:textId="77777777" w:rsidR="0006759B" w:rsidRDefault="0006759B" w:rsidP="0006759B">
      <w:pPr>
        <w:pStyle w:val="Corpsdetexte"/>
      </w:pPr>
      <w:r>
        <w:t>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871ADB" w14:textId="77777777" w:rsidR="0006759B" w:rsidRPr="003D3390" w:rsidRDefault="0006759B" w:rsidP="0006759B">
      <w:pPr>
        <w:pStyle w:val="Lgende"/>
        <w:keepNext/>
        <w:rPr>
          <w:b/>
          <w:bCs w:val="0"/>
          <w:sz w:val="22"/>
          <w:szCs w:val="18"/>
        </w:rPr>
      </w:pPr>
      <w:bookmarkStart w:id="71" w:name="_Toc206276011"/>
      <w:bookmarkStart w:id="72" w:name="_Toc206867090"/>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8</w:t>
      </w:r>
      <w:r>
        <w:rPr>
          <w:b/>
          <w:bCs w:val="0"/>
          <w:sz w:val="22"/>
          <w:szCs w:val="18"/>
        </w:rPr>
        <w:fldChar w:fldCharType="end"/>
      </w:r>
      <w:r w:rsidRPr="003D3390">
        <w:rPr>
          <w:b/>
          <w:bCs w:val="0"/>
          <w:sz w:val="22"/>
          <w:szCs w:val="18"/>
        </w:rPr>
        <w:t>: Nombre d'usagers uniques en salle de lecture par année</w:t>
      </w:r>
      <w:bookmarkEnd w:id="71"/>
      <w:bookmarkEnd w:id="72"/>
    </w:p>
    <w:p w14:paraId="461E2E68" w14:textId="77777777" w:rsidR="0006759B" w:rsidRDefault="0006759B" w:rsidP="0006759B">
      <w:pPr>
        <w:pStyle w:val="Corpsdetexte"/>
      </w:pPr>
      <w:r>
        <w:rPr>
          <w:noProof/>
        </w:rPr>
        <w:drawing>
          <wp:inline distT="0" distB="0" distL="0" distR="0" wp14:anchorId="156C09DF" wp14:editId="09A80353">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0EE7265F" w14:textId="77777777" w:rsidR="0006759B" w:rsidRDefault="0006759B" w:rsidP="0006759B">
      <w:pPr>
        <w:pStyle w:val="Corpsdetexte"/>
      </w:pPr>
      <w:r>
        <w:t>Nous pouvons observer que mis à part des fluctuations pendant la période du covid19, la fréquentation des salles de lecture des institutions d’archives sont relativement stables. Au niveau des AFS, il est raisonnable de dire que la stratégie numérique employée aux AFS n’a pas d’impact particulièrement significatif sur le plan du nombre d’usagers. En sommes, la stratégie numérique suisse semble apporter plutôt un saut qualitatif à la diffusion des archives plutôt que quantitatif.</w:t>
      </w:r>
    </w:p>
    <w:p w14:paraId="54B7D524" w14:textId="77777777" w:rsidR="0006759B" w:rsidRDefault="0006759B" w:rsidP="0006759B">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2B789C9F" w14:textId="77777777" w:rsidR="0006759B" w:rsidRPr="003D3390" w:rsidRDefault="0006759B" w:rsidP="0006759B">
      <w:pPr>
        <w:pStyle w:val="Lgende"/>
        <w:keepNext/>
        <w:rPr>
          <w:b/>
          <w:bCs w:val="0"/>
          <w:sz w:val="22"/>
          <w:szCs w:val="18"/>
        </w:rPr>
      </w:pPr>
      <w:bookmarkStart w:id="73" w:name="_Toc206276012"/>
      <w:bookmarkStart w:id="74" w:name="_Toc206867091"/>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9</w:t>
      </w:r>
      <w:r>
        <w:rPr>
          <w:b/>
          <w:bCs w:val="0"/>
          <w:sz w:val="22"/>
          <w:szCs w:val="18"/>
        </w:rPr>
        <w:fldChar w:fldCharType="end"/>
      </w:r>
      <w:r w:rsidRPr="003D3390">
        <w:rPr>
          <w:b/>
          <w:bCs w:val="0"/>
          <w:sz w:val="22"/>
          <w:szCs w:val="18"/>
        </w:rPr>
        <w:t>: Nombre de visiteurs uniques utilisant les inventaires en ligne par année</w:t>
      </w:r>
      <w:bookmarkEnd w:id="73"/>
      <w:bookmarkEnd w:id="74"/>
    </w:p>
    <w:p w14:paraId="4D1D51BC" w14:textId="77777777" w:rsidR="0006759B" w:rsidRDefault="0006759B" w:rsidP="0006759B">
      <w:pPr>
        <w:pStyle w:val="Corpsdetexte"/>
      </w:pPr>
      <w:r>
        <w:rPr>
          <w:noProof/>
        </w:rPr>
        <w:drawing>
          <wp:inline distT="0" distB="0" distL="0" distR="0" wp14:anchorId="21368847" wp14:editId="7BFF3BDA">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8D56831" w14:textId="77777777" w:rsidR="0006759B" w:rsidRDefault="0006759B" w:rsidP="0006759B">
      <w:pPr>
        <w:pStyle w:val="Corpsdetexte"/>
      </w:pPr>
      <w:r>
        <w:t>Une institution se détache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20"/>
      </w:r>
      <w:r>
        <w:t>. L’augmentation de l’offre en ligne permet aux ACV une augmentation notable des visiteurs de leurs inventaires en ligne de 59% pendant l’année 2022-2023 et 134,4% entre 2023-2024</w:t>
      </w:r>
      <w:r>
        <w:rPr>
          <w:rStyle w:val="Appelnotedebasdep"/>
        </w:rPr>
        <w:footnoteReference w:id="21"/>
      </w:r>
      <w:r>
        <w:t>. Cela montre clairement l’intérêt des usagers pour un accès numérique aux archives.</w:t>
      </w:r>
    </w:p>
    <w:p w14:paraId="2E0B2A45" w14:textId="77777777" w:rsidR="0006759B" w:rsidRDefault="0006759B" w:rsidP="0006759B">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D616650" w14:textId="77777777" w:rsidR="0006759B" w:rsidRPr="0018272D" w:rsidRDefault="0006759B" w:rsidP="0006759B">
      <w:pPr>
        <w:pStyle w:val="Lgende"/>
        <w:keepNext/>
        <w:rPr>
          <w:b/>
          <w:bCs w:val="0"/>
          <w:sz w:val="22"/>
          <w:szCs w:val="18"/>
        </w:rPr>
      </w:pPr>
      <w:bookmarkStart w:id="75" w:name="_Toc206276013"/>
      <w:bookmarkStart w:id="76" w:name="_Toc206867092"/>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10</w:t>
      </w:r>
      <w:r>
        <w:rPr>
          <w:b/>
          <w:bCs w:val="0"/>
          <w:sz w:val="22"/>
          <w:szCs w:val="18"/>
        </w:rPr>
        <w:fldChar w:fldCharType="end"/>
      </w:r>
      <w:r w:rsidRPr="0018272D">
        <w:rPr>
          <w:b/>
          <w:bCs w:val="0"/>
          <w:sz w:val="22"/>
          <w:szCs w:val="18"/>
        </w:rPr>
        <w:t>: Nombre d'articles recherchables en ligne par année</w:t>
      </w:r>
      <w:bookmarkEnd w:id="75"/>
      <w:bookmarkEnd w:id="76"/>
    </w:p>
    <w:p w14:paraId="1C9F15AF" w14:textId="77777777" w:rsidR="0006759B" w:rsidRDefault="0006759B" w:rsidP="0006759B">
      <w:pPr>
        <w:pStyle w:val="Corpsdetexte"/>
      </w:pPr>
      <w:r>
        <w:rPr>
          <w:noProof/>
        </w:rPr>
        <w:drawing>
          <wp:inline distT="0" distB="0" distL="0" distR="0" wp14:anchorId="3CD91082" wp14:editId="7F55071F">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1E0F8F8D" w14:textId="77777777" w:rsidR="0006759B" w:rsidRDefault="0006759B" w:rsidP="0006759B">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ont pu être proposés grâce à une phase d’anonymisation des métadonnées sensibles figurant dans les notices.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22"/>
      </w:r>
    </w:p>
    <w:p w14:paraId="5602D7CF" w14:textId="77777777" w:rsidR="0006759B" w:rsidRDefault="0006759B" w:rsidP="0006759B">
      <w:pPr>
        <w:pStyle w:val="Corpsdetexte"/>
      </w:pPr>
      <w:r>
        <w:t>Ce n’est pas sans rappeler les conseils du Livre blanc sur l’apprentissage profond en archives publié par l’AAS</w:t>
      </w:r>
      <w:r>
        <w:rPr>
          <w:rStyle w:val="Appelnotedebasdep"/>
        </w:rPr>
        <w:footnoteReference w:id="23"/>
      </w:r>
      <w:r>
        <w:t>, encourageant l’utilisation de telles méthodes et qui pourrait être appliqué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461DF3E5" w14:textId="77777777" w:rsidR="0006759B" w:rsidRDefault="0006759B" w:rsidP="0006759B">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r w:rsidRPr="00C0045B">
        <w:t xml:space="preserve"> le numérique peut renforcer dans la mesure où il donne des résultats basés sur une masse d'informations rarement identifiables et limitée</w:t>
      </w:r>
      <w:r>
        <w:t>s</w:t>
      </w:r>
      <w:r w:rsidRPr="00C0045B">
        <w:t xml:space="preserve"> à ce qui existe en ligne, excluant de ce fait une part du savoir réel</w:t>
      </w:r>
      <w:r>
        <w:rPr>
          <w:rStyle w:val="Appelnotedebasdep"/>
        </w:rPr>
        <w:footnoteReference w:id="24"/>
      </w:r>
      <w:r>
        <w:t>.</w:t>
      </w:r>
    </w:p>
    <w:p w14:paraId="06226DEA" w14:textId="77777777" w:rsidR="0006759B" w:rsidRDefault="0006759B" w:rsidP="0006759B">
      <w:pPr>
        <w:pStyle w:val="Corpsdetexte"/>
      </w:pPr>
      <w:r>
        <w:t>L’indicateur le plus significatif dans le cadre des statistiques des institutions d’archives en suisse</w:t>
      </w:r>
      <w:r>
        <w:rPr>
          <w:rStyle w:val="Appelnotedebasdep"/>
        </w:rPr>
        <w:footnoteReference w:id="25"/>
      </w:r>
      <w:r>
        <w:t xml:space="preserve"> est celui des unités d’archives commandées. Il y a avec cet indicateur un lien très direct avec la fonction archivistique de diffusion dans la mesure ou la commande passe par un archiviste. L’on trouve également un important écart en termes de tendance générale entre les AFS durant la mise en œuvre de la stratégie numérique suisse et les autres institutions. </w:t>
      </w:r>
    </w:p>
    <w:p w14:paraId="71DF55B0" w14:textId="77777777" w:rsidR="0006759B" w:rsidRDefault="0006759B" w:rsidP="0006759B">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FE73D2C" w14:textId="77777777" w:rsidR="0006759B" w:rsidRPr="00F9689D" w:rsidRDefault="0006759B" w:rsidP="0006759B">
      <w:pPr>
        <w:pStyle w:val="Lgende"/>
        <w:keepNext/>
        <w:rPr>
          <w:b/>
          <w:bCs w:val="0"/>
          <w:sz w:val="22"/>
          <w:szCs w:val="18"/>
        </w:rPr>
      </w:pPr>
      <w:bookmarkStart w:id="77" w:name="_Toc206276014"/>
      <w:bookmarkStart w:id="78" w:name="_Toc206867093"/>
      <w:r w:rsidRPr="00F9689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11</w:t>
      </w:r>
      <w:r>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77"/>
      <w:bookmarkEnd w:id="78"/>
    </w:p>
    <w:p w14:paraId="05227AC2" w14:textId="77777777" w:rsidR="0006759B" w:rsidRDefault="0006759B" w:rsidP="0006759B">
      <w:pPr>
        <w:pStyle w:val="Corpsdetexte"/>
      </w:pPr>
      <w:r>
        <w:rPr>
          <w:noProof/>
        </w:rPr>
        <w:drawing>
          <wp:inline distT="0" distB="0" distL="0" distR="0" wp14:anchorId="38735CD1" wp14:editId="3CBC882E">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26">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16CC19AE" w14:textId="77777777" w:rsidR="0006759B" w:rsidRDefault="0006759B" w:rsidP="0006759B">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F01DA57" w14:textId="77777777" w:rsidR="0006759B" w:rsidRDefault="0006759B" w:rsidP="0006759B">
      <w:pPr>
        <w:pStyle w:val="Corpsdetexte"/>
      </w:pPr>
      <w:r>
        <w:t>D’abord même si c’est un constat logique, le test d’indépendance chi2 (</w:t>
      </w:r>
      <w:r w:rsidRPr="00453B67">
        <w:t>124554.2</w:t>
      </w:r>
      <w:r>
        <w:t>)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phi2 (</w:t>
      </w:r>
      <w:r w:rsidRPr="00453B67">
        <w:t>0.1035</w:t>
      </w:r>
      <w:r>
        <w:t xml:space="preserve">), tout comme le test </w:t>
      </w:r>
      <w:r w:rsidRPr="009B0836">
        <w:t>V de Cram</w:t>
      </w:r>
      <w:r>
        <w:t>er</w:t>
      </w:r>
      <w:r w:rsidRPr="009B0836">
        <w:t xml:space="preserve"> </w:t>
      </w:r>
      <w:r>
        <w:t>(</w:t>
      </w:r>
      <w:r w:rsidRPr="009B0836">
        <w:t>0.131</w:t>
      </w:r>
      <w:r>
        <w:t>) permettant une interprétation normalisée indépendamment de la taille du tableau et montrent tous deux un lien modéré entre ces variables.</w:t>
      </w:r>
    </w:p>
    <w:p w14:paraId="752202EF" w14:textId="77777777" w:rsidR="0006759B" w:rsidRDefault="0006759B" w:rsidP="0006759B">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34D78808" w14:textId="77777777" w:rsidR="0006759B" w:rsidRDefault="0006759B" w:rsidP="0006759B">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B8A6276" w14:textId="77777777" w:rsidR="0006759B" w:rsidRPr="0068073F" w:rsidRDefault="0006759B" w:rsidP="0006759B">
      <w:pPr>
        <w:pStyle w:val="Lgende"/>
        <w:keepNext/>
        <w:rPr>
          <w:b/>
          <w:bCs w:val="0"/>
          <w:sz w:val="22"/>
          <w:szCs w:val="18"/>
        </w:rPr>
      </w:pPr>
      <w:bookmarkStart w:id="79" w:name="_Toc206276015"/>
      <w:bookmarkStart w:id="80" w:name="_Toc206867094"/>
      <w:r w:rsidRPr="0068073F">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12</w:t>
      </w:r>
      <w:r>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79"/>
      <w:bookmarkEnd w:id="80"/>
    </w:p>
    <w:p w14:paraId="16F0349E" w14:textId="77777777" w:rsidR="0006759B" w:rsidRDefault="0006759B" w:rsidP="0006759B">
      <w:pPr>
        <w:pStyle w:val="Corpsdetexte"/>
        <w:jc w:val="center"/>
      </w:pPr>
      <w:r>
        <w:rPr>
          <w:noProof/>
        </w:rPr>
        <mc:AlternateContent>
          <mc:Choice Requires="wps">
            <w:drawing>
              <wp:anchor distT="0" distB="0" distL="114300" distR="114300" simplePos="0" relativeHeight="251660288" behindDoc="0" locked="0" layoutInCell="1" allowOverlap="1" wp14:anchorId="27C126C7" wp14:editId="37F96082">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16AB5B70" w14:textId="77777777" w:rsidR="0006759B" w:rsidRPr="00093939" w:rsidRDefault="0006759B" w:rsidP="0006759B">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126C7" id="Zone de texte 7" o:spid="_x0000_s1032" type="#_x0000_t202" style="position:absolute;left:0;text-align:left;margin-left:296.95pt;margin-top:194.8pt;width:107.5pt;height: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DS7rd6MQIAAF0EAAAOAAAAAAAAAAAAAAAA&#10;AC4CAABkcnMvZTJvRG9jLnhtbFBLAQItABQABgAIAAAAIQBxUhTp4QAAAAsBAAAPAAAAAAAAAAAA&#10;AAAAAIsEAABkcnMvZG93bnJldi54bWxQSwUGAAAAAAQABADzAAAAmQUAAAAA&#10;" filled="f" strokecolor="#c00000" strokeweight="1.5pt">
                <v:textbox>
                  <w:txbxContent>
                    <w:p w14:paraId="16AB5B70" w14:textId="77777777" w:rsidR="0006759B" w:rsidRPr="00093939" w:rsidRDefault="0006759B" w:rsidP="0006759B">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4F82840" wp14:editId="6F2D14F6">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181F4C85" w14:textId="77777777" w:rsidR="0006759B" w:rsidRDefault="0006759B" w:rsidP="0006759B">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26"/>
      </w:r>
      <w:r>
        <w:t xml:space="preserve">. Un autre écart important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3C749DC" w14:textId="77777777" w:rsidR="0006759B" w:rsidRDefault="0006759B" w:rsidP="0006759B">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27"/>
      </w:r>
    </w:p>
    <w:p w14:paraId="0F69319A" w14:textId="77777777" w:rsidR="0006759B" w:rsidRDefault="0006759B" w:rsidP="0006759B">
      <w:pPr>
        <w:pStyle w:val="Corpsdetexte"/>
        <w:rPr>
          <w:i/>
          <w:iCs/>
        </w:rPr>
      </w:pPr>
      <w:r>
        <w:t xml:space="preserve">L’un des plus importants services d’archives concernée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28"/>
      </w:r>
    </w:p>
    <w:p w14:paraId="51A088A8" w14:textId="77777777" w:rsidR="0006759B" w:rsidRDefault="0006759B" w:rsidP="0006759B">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16A77937" w14:textId="77777777" w:rsidR="0006759B" w:rsidRDefault="0006759B" w:rsidP="0006759B">
      <w:pPr>
        <w:pStyle w:val="Corpsdetexte"/>
      </w:pPr>
      <w:r>
        <w:t>C’est en effet en envisageant des gains de productivité pour l’archiviste grâce à de l’automatisation avec des IA notamment sur les tâches traditionnelles telles que la description pour les fonds déjà numérisés par exemple, que les archives pourront à terme se permettre un réemploi des moyens comme ce fut le cas aux AFS. C’est d’ailleurs un intérêt majeur défini par l’association des archivistes suisse (AAS) qui rédigea un Livre blanc sur « </w:t>
      </w:r>
      <w:r w:rsidRPr="00114C64">
        <w:t>L’apprentissage automatique dans les archives : l’indexation en profondeur au service de l’accès aux archives</w:t>
      </w:r>
      <w:r>
        <w:t> ».</w:t>
      </w:r>
      <w:r>
        <w:rPr>
          <w:rStyle w:val="Appelnotedebasdep"/>
        </w:rPr>
        <w:footnoteReference w:id="29"/>
      </w:r>
    </w:p>
    <w:p w14:paraId="0DC0E46F" w14:textId="77777777" w:rsidR="0006759B" w:rsidRPr="0006759B" w:rsidRDefault="0006759B" w:rsidP="0006759B">
      <w:pPr>
        <w:pStyle w:val="Corpsdetexte"/>
      </w:pPr>
    </w:p>
    <w:p w14:paraId="723E6199" w14:textId="5F1D09E5" w:rsidR="00ED0A9E" w:rsidRPr="00ED0A9E" w:rsidRDefault="00ED0A9E" w:rsidP="00ED0A9E">
      <w:pPr>
        <w:pStyle w:val="Titre3"/>
      </w:pPr>
      <w:bookmarkStart w:id="81" w:name="_Toc206917176"/>
      <w:r>
        <w:t>Entretiens</w:t>
      </w:r>
      <w:bookmarkEnd w:id="81"/>
    </w:p>
    <w:p w14:paraId="31F1B9B8" w14:textId="581EF6AE" w:rsidR="006C443F" w:rsidRPr="006C443F" w:rsidRDefault="006C443F" w:rsidP="006C443F">
      <w:pPr>
        <w:pStyle w:val="Corpsdetexte"/>
      </w:pPr>
    </w:p>
    <w:p w14:paraId="143F3F96" w14:textId="77777777" w:rsidR="006C443F" w:rsidRDefault="006C443F" w:rsidP="006C443F">
      <w:pPr>
        <w:pStyle w:val="Titre2"/>
      </w:pPr>
      <w:bookmarkStart w:id="82" w:name="_Toc206917177"/>
      <w:r>
        <w:t>Les humanités numériques</w:t>
      </w:r>
      <w:bookmarkEnd w:id="82"/>
    </w:p>
    <w:p w14:paraId="59771730" w14:textId="77777777" w:rsidR="006C443F" w:rsidRDefault="006C443F" w:rsidP="006C443F">
      <w:pPr>
        <w:pStyle w:val="Titre3"/>
      </w:pPr>
      <w:bookmarkStart w:id="83" w:name="_Toc206917178"/>
      <w:r>
        <w:t>Domaine</w:t>
      </w:r>
      <w:bookmarkEnd w:id="83"/>
    </w:p>
    <w:p w14:paraId="207E7765" w14:textId="4E49E54B" w:rsidR="005F3404" w:rsidRPr="005F3404" w:rsidRDefault="006C443F" w:rsidP="005F3404">
      <w:pPr>
        <w:pStyle w:val="Titre3"/>
      </w:pPr>
      <w:bookmarkStart w:id="84" w:name="_Toc206917179"/>
      <w:r>
        <w:t>Formation</w:t>
      </w:r>
      <w:bookmarkEnd w:id="84"/>
    </w:p>
    <w:p w14:paraId="6FA3AA7A" w14:textId="54DD7D09" w:rsidR="00F364F5" w:rsidRDefault="00F364F5" w:rsidP="006C443F">
      <w:pPr>
        <w:pStyle w:val="Titre3"/>
      </w:pPr>
      <w:bookmarkStart w:id="85" w:name="_Toc206917180"/>
      <w:r>
        <w:t>Projet</w:t>
      </w:r>
      <w:r w:rsidR="006C443F">
        <w:t>s applicatifs</w:t>
      </w:r>
      <w:bookmarkEnd w:id="85"/>
    </w:p>
    <w:p w14:paraId="1BE8AD58" w14:textId="0C03C6AE" w:rsidR="00442EBF" w:rsidRPr="00442EBF" w:rsidRDefault="006422C3" w:rsidP="00442EBF">
      <w:pPr>
        <w:pStyle w:val="Corpsdetexte"/>
      </w:pPr>
      <w:r>
        <w:t>Maintenant que nous avons identifié les besoins numériques métiers des archivistes notamment dans le livre blanc de l’association des archivistes,</w:t>
      </w:r>
      <w:r w:rsidR="00C16364">
        <w:t xml:space="preserve"> il est intéressant de montrer des exemples d’application des humanités à celle-ci. Etant archiviste de profession et étudiant en humanités numériques il m’a paru propice d’</w:t>
      </w:r>
      <w:r w:rsidR="00442EBF">
        <w:t xml:space="preserve">illustrer </w:t>
      </w:r>
      <w:r>
        <w:t>quelques</w:t>
      </w:r>
      <w:r w:rsidR="00442EBF">
        <w:t xml:space="preserve"> applications </w:t>
      </w:r>
      <w:r>
        <w:t>apporter par des compétences en humanités numériques vu dans des cours dans les universités en Suisse romandes</w:t>
      </w:r>
      <w:r w:rsidR="00C16364">
        <w:t xml:space="preserve"> sous la forme de mini-projet représentatif</w:t>
      </w:r>
      <w:r>
        <w:t>.</w:t>
      </w:r>
    </w:p>
    <w:p w14:paraId="48DCB61D" w14:textId="3EE3BB41" w:rsidR="00F364F5" w:rsidRDefault="00442EBF" w:rsidP="00841D39">
      <w:pPr>
        <w:pStyle w:val="Titre4"/>
      </w:pPr>
      <w:bookmarkStart w:id="86" w:name="_Toc206917181"/>
      <w:r>
        <w:t>Indexation des images</w:t>
      </w:r>
      <w:bookmarkEnd w:id="86"/>
    </w:p>
    <w:p w14:paraId="29C2FEA7" w14:textId="24CB149C" w:rsidR="00442EBF" w:rsidRDefault="001A3BE6" w:rsidP="001A3BE6">
      <w:pPr>
        <w:pStyle w:val="Corpsdetexte"/>
      </w:pPr>
      <w:r>
        <w:t xml:space="preserve">Les images sont très présente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 L'arrivée actuelle d'outil performant de traitement automatique de l'image fait de l'automatisation une priorité pour la profession symbolisée par de nombreux articles comme "Du Machine Learning aux archives"</w:t>
      </w:r>
      <w:r w:rsidR="006422C3">
        <w:t xml:space="preserve"> [Source]</w:t>
      </w:r>
      <w:r w:rsidR="00442EBF" w:rsidRPr="00442EBF">
        <w:t xml:space="preserve"> (</w:t>
      </w:r>
      <w:proofErr w:type="spellStart"/>
      <w:r w:rsidR="00442EBF" w:rsidRPr="00442EBF">
        <w:t>Reyrodriguez</w:t>
      </w:r>
      <w:proofErr w:type="spellEnd"/>
      <w:r w:rsidR="00442EBF" w:rsidRPr="00442EBF">
        <w:t xml:space="preserve"> 2021). Mais encore au niveau stratégique l'écriture d'un livre blanc sur l'apprentissage automatique dans les archives par l'Association des Archiviste Suisse (Arnold et al. 2024) dont il décrit </w:t>
      </w:r>
      <w:r>
        <w:t>la numérisation comme un préalable.</w:t>
      </w:r>
    </w:p>
    <w:p w14:paraId="5A65D1CE" w14:textId="470692F8" w:rsidR="00442EBF" w:rsidRPr="00442EBF" w:rsidRDefault="001A3BE6" w:rsidP="00442EBF">
      <w:pPr>
        <w:pStyle w:val="Corpsdetexte"/>
      </w:pPr>
      <w:r>
        <w:t xml:space="preserve">L’utilisation de méthode permettant l’indexation ou la description automatique des images est parfaitement représentatif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r w:rsidR="006422C3">
        <w:t>I</w:t>
      </w:r>
      <w:r w:rsidR="00442EBF" w:rsidRPr="00442EBF">
        <w:t>l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6999EF7F" w:rsidR="00F62F25" w:rsidRPr="00F62F25" w:rsidRDefault="00F62F25" w:rsidP="00F62F25">
      <w:pPr>
        <w:pStyle w:val="Lgende"/>
        <w:keepNext/>
        <w:rPr>
          <w:b/>
          <w:bCs w:val="0"/>
        </w:rPr>
      </w:pPr>
      <w:bookmarkStart w:id="87" w:name="_Toc206867095"/>
      <w:r w:rsidRPr="00F62F25">
        <w:rPr>
          <w:b/>
          <w:bCs w:val="0"/>
        </w:rPr>
        <w:t xml:space="preserve">Figure </w:t>
      </w:r>
      <w:r w:rsidRPr="00F62F25">
        <w:rPr>
          <w:b/>
          <w:bCs w:val="0"/>
        </w:rPr>
        <w:fldChar w:fldCharType="begin"/>
      </w:r>
      <w:r w:rsidRPr="00F62F25">
        <w:rPr>
          <w:b/>
          <w:bCs w:val="0"/>
        </w:rPr>
        <w:instrText xml:space="preserve"> SEQ Figure \* ARABIC </w:instrText>
      </w:r>
      <w:r w:rsidRPr="00F62F25">
        <w:rPr>
          <w:b/>
          <w:bCs w:val="0"/>
        </w:rPr>
        <w:fldChar w:fldCharType="separate"/>
      </w:r>
      <w:r w:rsidRPr="00F62F25">
        <w:rPr>
          <w:b/>
          <w:bCs w:val="0"/>
          <w:noProof/>
        </w:rPr>
        <w:t>1</w:t>
      </w:r>
      <w:r w:rsidRPr="00F62F25">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87"/>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717AA779" w:rsidR="00442EBF" w:rsidRDefault="00442EBF" w:rsidP="00442EBF">
      <w:pPr>
        <w:pStyle w:val="Corpsdetexte"/>
      </w:pPr>
      <w:r>
        <w:t xml:space="preserve">Deuxièmement les modèles utilisés ont été entrainés sur des images récentes, cela </w:t>
      </w:r>
      <w:proofErr w:type="gramStart"/>
      <w:r>
        <w:t>peut-être</w:t>
      </w:r>
      <w:proofErr w:type="gramEnd"/>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344D8E8C"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s’agit d’imprécision qui ne sont pas nécessairement rédhibitoire selon l’objectif de l’utilisation. En effet pour les images sont très présentes dans les fonds d’archives mais ne sont pas forcément décris en détail à la « pièce », souvent la description s’arrête à </w:t>
      </w:r>
      <w:r w:rsidR="00C6468F">
        <w:t>un titre relativement descriptif</w:t>
      </w:r>
      <w:r>
        <w:t xml:space="preserve">, parfois plus détailler au niveau du « dossier ». </w:t>
      </w:r>
    </w:p>
    <w:p w14:paraId="4CA7E20B" w14:textId="7564BA57" w:rsidR="00442EBF" w:rsidRDefault="009F70E0" w:rsidP="00442EBF">
      <w:pPr>
        <w:pStyle w:val="Corpsdetexte"/>
      </w:pPr>
      <w:r>
        <w:t xml:space="preserve">L’utilisation </w:t>
      </w:r>
      <w:r w:rsidR="00C6468F">
        <w:t xml:space="preserve">d’une indexation ou d’une description automatique par un LLM d’un grand nombre d’images permettrait donc d’offrir une description minimale au niveau de la pièce ou d’enrichir celle de l’archiviste afin d’augmenter les points d’entrés de l’information aux notices à des fin de recherche. </w:t>
      </w:r>
    </w:p>
    <w:p w14:paraId="3822BE02" w14:textId="3DF4FC81" w:rsidR="002A665E" w:rsidRPr="00442EBF"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0C0D27A4" w14:textId="578F7DE8" w:rsidR="00466B4A" w:rsidRDefault="00E612B0" w:rsidP="00B04FCB">
      <w:pPr>
        <w:pStyle w:val="Titre1"/>
      </w:pPr>
      <w:bookmarkStart w:id="88" w:name="_Toc338746601"/>
      <w:bookmarkStart w:id="89" w:name="_Toc509319597"/>
      <w:bookmarkStart w:id="90" w:name="_Toc526246324"/>
      <w:bookmarkStart w:id="91" w:name="_Toc526246727"/>
      <w:bookmarkStart w:id="92" w:name="_Toc206917182"/>
      <w:r>
        <w:t>Mise en perspective et c</w:t>
      </w:r>
      <w:r w:rsidR="00466B4A">
        <w:t>onclusion</w:t>
      </w:r>
      <w:bookmarkEnd w:id="88"/>
      <w:bookmarkEnd w:id="89"/>
      <w:bookmarkEnd w:id="90"/>
      <w:bookmarkEnd w:id="91"/>
      <w:bookmarkEnd w:id="92"/>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77777777" w:rsidR="00E612B0" w:rsidRDefault="00E612B0" w:rsidP="00E612B0">
      <w:pPr>
        <w:pStyle w:val="Corpsdetexte"/>
      </w:pPr>
      <w:r>
        <w:t>Sans pour autant faire de l’archiviste un expert numérique, il doit s’adapter à l’image des archives elles-mêmes, devenant de plus en plus hybride entre médium physique et numérique. Les humanités numériques sont 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30"/>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31"/>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32"/>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1B93FFDF" w14:textId="77777777" w:rsid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40A4961" w14:textId="77777777" w:rsidR="00E612B0" w:rsidRPr="00E612B0" w:rsidRDefault="00E612B0" w:rsidP="00E612B0">
      <w:pPr>
        <w:pStyle w:val="Corpsdetexte"/>
      </w:pPr>
    </w:p>
    <w:p w14:paraId="78CACF37" w14:textId="77777777" w:rsidR="00466B4A" w:rsidRDefault="00466B4A" w:rsidP="00095EC2">
      <w:pPr>
        <w:pStyle w:val="titrenonnumrotcentr"/>
      </w:pPr>
      <w:bookmarkStart w:id="93" w:name="_Toc509319598"/>
      <w:bookmarkStart w:id="94" w:name="_Toc526246325"/>
      <w:bookmarkStart w:id="95" w:name="_Toc526246728"/>
      <w:bookmarkStart w:id="96" w:name="_Toc206917183"/>
      <w:r>
        <w:t>Bibliographie</w:t>
      </w:r>
      <w:bookmarkEnd w:id="93"/>
      <w:bookmarkEnd w:id="94"/>
      <w:bookmarkEnd w:id="95"/>
      <w:bookmarkEnd w:id="96"/>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AFS, Archives fédérales suisses. Stratégie 2021-2025. [</w:t>
      </w:r>
      <w:proofErr w:type="gramStart"/>
      <w:r w:rsidR="00E612B0" w:rsidRPr="00E612B0">
        <w:rPr>
          <w:rFonts w:cs="Arial"/>
        </w:rPr>
        <w:t>en</w:t>
      </w:r>
      <w:proofErr w:type="gramEnd"/>
      <w:r w:rsidR="00E612B0" w:rsidRPr="00E612B0">
        <w:rPr>
          <w:rFonts w:cs="Arial"/>
        </w:rPr>
        <w:t xml:space="preserve">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0"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1"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32"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33"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34"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35"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36"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37"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38"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39"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40"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41"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42"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43"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44"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386EB916" w14:textId="77777777" w:rsidR="00E612B0" w:rsidRDefault="00E612B0" w:rsidP="00E612B0">
      <w:pPr>
        <w:pStyle w:val="Corpsdetexte"/>
        <w:jc w:val="left"/>
        <w:rPr>
          <w:b/>
          <w:bCs/>
          <w:sz w:val="22"/>
          <w:szCs w:val="20"/>
        </w:rPr>
      </w:pPr>
      <w:r w:rsidRPr="00546E39">
        <w:rPr>
          <w:b/>
          <w:bCs/>
          <w:sz w:val="22"/>
          <w:szCs w:val="20"/>
        </w:rPr>
        <w:t>Crédits iconographiques</w:t>
      </w:r>
      <w:r w:rsidRPr="00546E39">
        <w:rPr>
          <w:sz w:val="22"/>
          <w:szCs w:val="20"/>
        </w:rPr>
        <w:br/>
      </w:r>
      <w:proofErr w:type="spellStart"/>
      <w:r w:rsidRPr="00546E39">
        <w:rPr>
          <w:sz w:val="22"/>
          <w:szCs w:val="20"/>
        </w:rPr>
        <w:t>Slovinský</w:t>
      </w:r>
      <w:proofErr w:type="spellEnd"/>
      <w:r w:rsidRPr="00546E39">
        <w:rPr>
          <w:sz w:val="22"/>
          <w:szCs w:val="20"/>
        </w:rPr>
        <w:t xml:space="preserve">, </w:t>
      </w:r>
      <w:proofErr w:type="spellStart"/>
      <w:r w:rsidRPr="00546E39">
        <w:rPr>
          <w:sz w:val="22"/>
          <w:szCs w:val="20"/>
        </w:rPr>
        <w:t>NOIRLab</w:t>
      </w:r>
      <w:proofErr w:type="spellEnd"/>
      <w:r w:rsidRPr="00546E39">
        <w:rPr>
          <w:sz w:val="22"/>
          <w:szCs w:val="20"/>
        </w:rPr>
        <w:t xml:space="preserve">/NSF/AURA/T,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45"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46E39">
        <w:rPr>
          <w:b/>
          <w:bCs/>
          <w:sz w:val="22"/>
          <w:szCs w:val="20"/>
        </w:rPr>
        <w:t>Illustration de couverture.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97" w:name="_Toc206917184"/>
      <w:r>
        <w:t>Déclaration sur l’honneur</w:t>
      </w:r>
      <w:bookmarkEnd w:id="97"/>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3"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4"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5"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SifGgIAADMEAAAOAAAAZHJzL2Uyb0RvYy54bWysU01vGyEQvVfqf0Dc6107tpu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6"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7"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46"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98" w:name="_Toc526246327"/>
      <w:bookmarkStart w:id="99" w:name="_Toc526246730"/>
      <w:bookmarkStart w:id="100" w:name="_Toc206917185"/>
      <w:r w:rsidRPr="00B60298">
        <w:t>Titre de l’annexe 2</w:t>
      </w:r>
      <w:bookmarkEnd w:id="98"/>
      <w:bookmarkEnd w:id="99"/>
      <w:bookmarkEnd w:id="100"/>
    </w:p>
    <w:sectPr w:rsidR="0076016B" w:rsidSect="000B4EEA">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07609" w14:textId="77777777" w:rsidR="00EB26FE" w:rsidRDefault="00EB26FE" w:rsidP="00035121">
      <w:r>
        <w:separator/>
      </w:r>
    </w:p>
  </w:endnote>
  <w:endnote w:type="continuationSeparator" w:id="0">
    <w:p w14:paraId="1A06D296" w14:textId="77777777" w:rsidR="00EB26FE" w:rsidRDefault="00EB26FE"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BF468" w14:textId="77777777" w:rsidR="00EB26FE" w:rsidRDefault="00EB26FE" w:rsidP="00035121">
      <w:r>
        <w:separator/>
      </w:r>
    </w:p>
  </w:footnote>
  <w:footnote w:type="continuationSeparator" w:id="0">
    <w:p w14:paraId="6742F50A" w14:textId="77777777" w:rsidR="00EB26FE" w:rsidRDefault="00EB26FE" w:rsidP="00035121">
      <w:r>
        <w:continuationSeparator/>
      </w:r>
    </w:p>
  </w:footnote>
  <w:footnote w:id="1">
    <w:p w14:paraId="05D84901" w14:textId="77777777" w:rsidR="00DC5961" w:rsidRPr="00A814D1" w:rsidRDefault="00DC5961" w:rsidP="00DC5961">
      <w:pPr>
        <w:pStyle w:val="Notedebasdepage"/>
      </w:pPr>
      <w:r w:rsidRPr="00A814D1">
        <w:rPr>
          <w:rStyle w:val="Appelnotedebasdep"/>
          <w:sz w:val="16"/>
          <w:szCs w:val="16"/>
        </w:rPr>
        <w:footnoteRef/>
      </w:r>
      <w:r w:rsidRPr="00A814D1">
        <w:rPr>
          <w:sz w:val="16"/>
          <w:szCs w:val="16"/>
        </w:rPr>
        <w:t xml:space="preserve"> </w:t>
      </w:r>
      <w:r w:rsidRPr="005D4DDA">
        <w:rPr>
          <w:sz w:val="16"/>
          <w:szCs w:val="16"/>
        </w:rPr>
        <w:t xml:space="preserve">Paul Servais ; Françoise Mirguet (dir.), </w:t>
      </w:r>
      <w:r w:rsidRPr="005F2A70">
        <w:rPr>
          <w:i/>
          <w:iCs/>
          <w:sz w:val="16"/>
          <w:szCs w:val="16"/>
        </w:rPr>
        <w:t>Archivistes de 2030 : Réflexions prospectives</w:t>
      </w:r>
      <w:r w:rsidRPr="005D4DDA">
        <w:rPr>
          <w:sz w:val="16"/>
          <w:szCs w:val="16"/>
        </w:rPr>
        <w:t>, Louvain-la-Neuve / Paris : Academia L’Harmattan – Publications des archives de l’Université catholique de Louvain, février 2015, pp. 40-41 (consulté le 10 août 2025).</w:t>
      </w:r>
    </w:p>
  </w:footnote>
  <w:footnote w:id="2">
    <w:p w14:paraId="35CBE891" w14:textId="77777777" w:rsidR="0006759B" w:rsidRPr="007B1264" w:rsidRDefault="0006759B" w:rsidP="0006759B">
      <w:pPr>
        <w:pStyle w:val="Notedebasdepage"/>
      </w:pPr>
      <w:r w:rsidRPr="00643E33">
        <w:rPr>
          <w:rStyle w:val="Appelnotedebasdep"/>
          <w:sz w:val="16"/>
          <w:szCs w:val="16"/>
        </w:rPr>
        <w:footnoteRef/>
      </w:r>
      <w:r w:rsidRPr="00643E33">
        <w:rPr>
          <w:sz w:val="16"/>
          <w:szCs w:val="16"/>
        </w:rPr>
        <w:t xml:space="preserve"> </w:t>
      </w:r>
      <w:r w:rsidRPr="001E3EA5">
        <w:rPr>
          <w:sz w:val="16"/>
          <w:szCs w:val="16"/>
        </w:rPr>
        <w:t xml:space="preserve">Carol Couture (dir.), </w:t>
      </w:r>
      <w:r w:rsidRPr="005F2A70">
        <w:rPr>
          <w:i/>
          <w:iCs/>
          <w:sz w:val="16"/>
          <w:szCs w:val="16"/>
        </w:rPr>
        <w:t>Les fonctions de l’archivistique contemporaine</w:t>
      </w:r>
      <w:r w:rsidRPr="00761F7A">
        <w:rPr>
          <w:b/>
          <w:bCs/>
          <w:sz w:val="16"/>
          <w:szCs w:val="16"/>
        </w:rPr>
        <w:t>,</w:t>
      </w:r>
      <w:r w:rsidRPr="001E3EA5">
        <w:rPr>
          <w:sz w:val="16"/>
          <w:szCs w:val="16"/>
        </w:rPr>
        <w:t xml:space="preserve"> Sainte</w:t>
      </w:r>
      <w:r w:rsidRPr="001E3EA5">
        <w:rPr>
          <w:sz w:val="16"/>
          <w:szCs w:val="16"/>
        </w:rPr>
        <w:noBreakHyphen/>
        <w:t>Foy : Presses de l’Université du Québec, coll. « Gestion de l’information », 1999, xxii + 559 p. (ISBN 2</w:t>
      </w:r>
      <w:r w:rsidRPr="001E3EA5">
        <w:rPr>
          <w:sz w:val="16"/>
          <w:szCs w:val="16"/>
        </w:rPr>
        <w:noBreakHyphen/>
        <w:t>7605</w:t>
      </w:r>
      <w:r w:rsidRPr="001E3EA5">
        <w:rPr>
          <w:sz w:val="16"/>
          <w:szCs w:val="16"/>
        </w:rPr>
        <w:noBreakHyphen/>
        <w:t>0941</w:t>
      </w:r>
      <w:r w:rsidRPr="001E3EA5">
        <w:rPr>
          <w:sz w:val="16"/>
          <w:szCs w:val="16"/>
        </w:rPr>
        <w:noBreakHyphen/>
        <w:t xml:space="preserve">9), [en ligne], consulté le </w:t>
      </w:r>
      <w:r>
        <w:rPr>
          <w:sz w:val="16"/>
          <w:szCs w:val="16"/>
        </w:rPr>
        <w:t>13 août</w:t>
      </w:r>
      <w:r w:rsidRPr="001E3EA5">
        <w:rPr>
          <w:sz w:val="16"/>
          <w:szCs w:val="16"/>
        </w:rPr>
        <w:t> 2025.</w:t>
      </w:r>
    </w:p>
  </w:footnote>
  <w:footnote w:id="3">
    <w:p w14:paraId="6AA5DC96" w14:textId="77777777" w:rsidR="0006759B" w:rsidRPr="00643E33" w:rsidRDefault="0006759B" w:rsidP="0006759B">
      <w:pPr>
        <w:pStyle w:val="Notedebasdepage"/>
        <w:rPr>
          <w:sz w:val="16"/>
          <w:szCs w:val="16"/>
          <w:lang w:val="fr-FR"/>
        </w:rPr>
      </w:pPr>
      <w:r w:rsidRPr="00643E33">
        <w:rPr>
          <w:rStyle w:val="Appelnotedebasdep"/>
          <w:sz w:val="16"/>
          <w:szCs w:val="16"/>
        </w:rPr>
        <w:footnoteRef/>
      </w:r>
      <w:r w:rsidRPr="00643E33">
        <w:rPr>
          <w:sz w:val="16"/>
          <w:szCs w:val="16"/>
        </w:rPr>
        <w:t xml:space="preserve"> </w:t>
      </w:r>
      <w:r w:rsidRPr="005F2A70">
        <w:rPr>
          <w:i/>
          <w:iCs/>
          <w:sz w:val="16"/>
          <w:szCs w:val="16"/>
        </w:rPr>
        <w:t>« Contexte des fonctions archivistiques », section « Fonctions archivistiques »,</w:t>
      </w:r>
      <w:r w:rsidRPr="002E5C49">
        <w:rPr>
          <w:sz w:val="16"/>
          <w:szCs w:val="16"/>
        </w:rPr>
        <w:t xml:space="preserve"> </w:t>
      </w:r>
      <w:r w:rsidRPr="002E5C49">
        <w:rPr>
          <w:i/>
          <w:iCs/>
          <w:sz w:val="16"/>
          <w:szCs w:val="16"/>
        </w:rPr>
        <w:t>Archivistique</w:t>
      </w:r>
      <w:r w:rsidRPr="002E5C49">
        <w:rPr>
          <w:sz w:val="16"/>
          <w:szCs w:val="16"/>
        </w:rPr>
        <w:t>, Wikipédia [en ligne], consultée le 13 août 2025.</w:t>
      </w:r>
    </w:p>
  </w:footnote>
  <w:footnote w:id="4">
    <w:p w14:paraId="689A0CE8" w14:textId="77777777" w:rsidR="0006759B" w:rsidRPr="003431A1" w:rsidRDefault="0006759B" w:rsidP="0006759B">
      <w:pPr>
        <w:pStyle w:val="Notedebasdepage"/>
        <w:rPr>
          <w:lang w:val="fr-FR"/>
        </w:rPr>
      </w:pPr>
      <w:r w:rsidRPr="005D3B76">
        <w:rPr>
          <w:vertAlign w:val="superscript"/>
        </w:rPr>
        <w:footnoteRef/>
      </w:r>
      <w:r w:rsidRPr="003431A1">
        <w:rPr>
          <w:sz w:val="16"/>
          <w:szCs w:val="16"/>
        </w:rPr>
        <w:t xml:space="preserve"> </w:t>
      </w:r>
      <w:r w:rsidRPr="000E234F">
        <w:rPr>
          <w:sz w:val="16"/>
          <w:szCs w:val="16"/>
        </w:rPr>
        <w:t xml:space="preserve">Yvon Lemay ; Anne Klein, </w:t>
      </w:r>
      <w:r w:rsidRPr="005F2A70">
        <w:rPr>
          <w:i/>
          <w:iCs/>
          <w:sz w:val="16"/>
          <w:szCs w:val="16"/>
        </w:rPr>
        <w:t>« La diffusion des archives ou les 12 travaux des archivistes à l’ère du numérique »</w:t>
      </w:r>
      <w:r w:rsidRPr="000E234F">
        <w:rPr>
          <w:sz w:val="16"/>
          <w:szCs w:val="16"/>
        </w:rPr>
        <w:t xml:space="preserve">, in </w:t>
      </w:r>
      <w:r w:rsidRPr="000E234F">
        <w:rPr>
          <w:i/>
          <w:iCs/>
          <w:sz w:val="16"/>
          <w:szCs w:val="16"/>
        </w:rPr>
        <w:t>Les Cahiers du numérique</w:t>
      </w:r>
      <w:r w:rsidRPr="000E234F">
        <w:rPr>
          <w:sz w:val="16"/>
          <w:szCs w:val="16"/>
        </w:rPr>
        <w:t>, vol. 8, n° 3, 2012, pp. 15-48, https://doi.org/10.3166/LCN.8.3.15-48.</w:t>
      </w:r>
    </w:p>
  </w:footnote>
  <w:footnote w:id="5">
    <w:p w14:paraId="4485A12B" w14:textId="77777777" w:rsidR="000B4EEA" w:rsidRPr="00F93492" w:rsidRDefault="000B4EEA" w:rsidP="000B4EEA">
      <w:pPr>
        <w:pStyle w:val="Notedebasdepage"/>
        <w:rPr>
          <w:sz w:val="16"/>
          <w:szCs w:val="16"/>
          <w:lang w:val="fr-FR"/>
        </w:rPr>
      </w:pPr>
      <w:r w:rsidRPr="00F93492">
        <w:rPr>
          <w:rStyle w:val="Appelnotedebasdep"/>
          <w:sz w:val="16"/>
          <w:szCs w:val="16"/>
        </w:rPr>
        <w:footnoteRef/>
      </w:r>
      <w:r w:rsidRPr="00F93492">
        <w:rPr>
          <w:sz w:val="16"/>
          <w:szCs w:val="16"/>
        </w:rPr>
        <w:t xml:space="preserve"> </w:t>
      </w:r>
      <w:r w:rsidRPr="00422B15">
        <w:rPr>
          <w:sz w:val="16"/>
          <w:szCs w:val="16"/>
        </w:rPr>
        <w:t>Yvon Lemay ; Anne Klein</w:t>
      </w:r>
      <w:r w:rsidRPr="005F2A70">
        <w:rPr>
          <w:i/>
          <w:iCs/>
          <w:sz w:val="16"/>
          <w:szCs w:val="16"/>
        </w:rPr>
        <w:t>, « La diffusion des archives ou les 12 travaux des archivistes à l’ère du numérique »</w:t>
      </w:r>
      <w:r w:rsidRPr="00422B15">
        <w:rPr>
          <w:sz w:val="16"/>
          <w:szCs w:val="16"/>
        </w:rPr>
        <w:t xml:space="preserve">, in </w:t>
      </w:r>
      <w:r w:rsidRPr="00422B15">
        <w:rPr>
          <w:i/>
          <w:iCs/>
          <w:sz w:val="16"/>
          <w:szCs w:val="16"/>
        </w:rPr>
        <w:t>Les Cahiers du numérique</w:t>
      </w:r>
      <w:r w:rsidRPr="00422B15">
        <w:rPr>
          <w:sz w:val="16"/>
          <w:szCs w:val="16"/>
        </w:rPr>
        <w:t>, vol. 8, n° 3, 2012, p. 16.</w:t>
      </w:r>
    </w:p>
  </w:footnote>
  <w:footnote w:id="6">
    <w:p w14:paraId="768B18CC" w14:textId="77777777" w:rsidR="000B4EEA" w:rsidRPr="00DE2953" w:rsidRDefault="000B4EEA" w:rsidP="000B4EEA">
      <w:pPr>
        <w:pStyle w:val="Notedebasdepage"/>
      </w:pPr>
      <w:r w:rsidRPr="00555D1A">
        <w:rPr>
          <w:sz w:val="16"/>
          <w:szCs w:val="16"/>
          <w:vertAlign w:val="superscript"/>
        </w:rPr>
        <w:footnoteRef/>
      </w:r>
      <w:r w:rsidRPr="00DE2953">
        <w:rPr>
          <w:sz w:val="16"/>
          <w:szCs w:val="16"/>
        </w:rPr>
        <w:t xml:space="preserve"> </w:t>
      </w:r>
      <w:r w:rsidRPr="00C955B9">
        <w:rPr>
          <w:sz w:val="16"/>
          <w:szCs w:val="16"/>
        </w:rPr>
        <w:t xml:space="preserve">Canton de Neuchâtel, </w:t>
      </w:r>
      <w:r w:rsidRPr="00C955B9">
        <w:rPr>
          <w:i/>
          <w:iCs/>
          <w:sz w:val="16"/>
          <w:szCs w:val="16"/>
        </w:rPr>
        <w:t>Loi sur l’archivage (</w:t>
      </w:r>
      <w:proofErr w:type="spellStart"/>
      <w:r w:rsidRPr="00C955B9">
        <w:rPr>
          <w:i/>
          <w:iCs/>
          <w:sz w:val="16"/>
          <w:szCs w:val="16"/>
        </w:rPr>
        <w:t>LArch</w:t>
      </w:r>
      <w:proofErr w:type="spellEnd"/>
      <w:r w:rsidRPr="00C955B9">
        <w:rPr>
          <w:i/>
          <w:iCs/>
          <w:sz w:val="16"/>
          <w:szCs w:val="16"/>
        </w:rPr>
        <w:t>)</w:t>
      </w:r>
      <w:r w:rsidRPr="00C955B9">
        <w:rPr>
          <w:sz w:val="16"/>
          <w:szCs w:val="16"/>
        </w:rPr>
        <w:t>, RSN 442.20, du 22 février 2011 (entrée en vigueur le 1ᵉʳ janvier 2012), Recueil systématique de la législation neuchâteloise [en ligne], mise à jour au 1ᵉʳ janvier 2021, consultée le 13 août 2025</w:t>
      </w:r>
    </w:p>
  </w:footnote>
  <w:footnote w:id="7">
    <w:p w14:paraId="51434BCF" w14:textId="77777777" w:rsidR="000B4EEA" w:rsidRPr="00C955B9" w:rsidRDefault="000B4EEA" w:rsidP="000B4EEA">
      <w:pPr>
        <w:pStyle w:val="Notedebasdepage"/>
        <w:rPr>
          <w:sz w:val="16"/>
          <w:szCs w:val="16"/>
        </w:rPr>
      </w:pPr>
      <w:r w:rsidRPr="0085134F">
        <w:rPr>
          <w:rStyle w:val="Appelnotedebasdep"/>
          <w:sz w:val="16"/>
          <w:szCs w:val="16"/>
        </w:rPr>
        <w:footnoteRef/>
      </w:r>
      <w:r w:rsidRPr="0085134F">
        <w:rPr>
          <w:sz w:val="16"/>
          <w:szCs w:val="16"/>
        </w:rPr>
        <w:t xml:space="preserve"> </w:t>
      </w:r>
      <w:r w:rsidRPr="00C955B9">
        <w:rPr>
          <w:sz w:val="16"/>
          <w:szCs w:val="16"/>
        </w:rPr>
        <w:t xml:space="preserve">Canton de Neuchâtel, </w:t>
      </w:r>
      <w:r w:rsidRPr="00C955B9">
        <w:rPr>
          <w:i/>
          <w:iCs/>
          <w:sz w:val="16"/>
          <w:szCs w:val="16"/>
        </w:rPr>
        <w:t>Loi sur la transparence des activités étatiques (LTAE)</w:t>
      </w:r>
      <w:r w:rsidRPr="00C955B9">
        <w:rPr>
          <w:sz w:val="16"/>
          <w:szCs w:val="16"/>
        </w:rPr>
        <w:t>, adoptée le 28 juin 2006, entrée en vigueur le 1er octobre 2007, RSN 150.50 [en ligne], consultée le 13 août 2025.</w:t>
      </w:r>
    </w:p>
  </w:footnote>
  <w:footnote w:id="8">
    <w:p w14:paraId="31F39977" w14:textId="77777777" w:rsidR="000B4EEA" w:rsidRPr="00C955B9" w:rsidRDefault="000B4EEA" w:rsidP="000B4EEA">
      <w:pPr>
        <w:pStyle w:val="Notedebasdepage"/>
      </w:pPr>
      <w:r w:rsidRPr="00C955B9">
        <w:rPr>
          <w:rStyle w:val="Appelnotedebasdep"/>
          <w:sz w:val="16"/>
          <w:szCs w:val="16"/>
        </w:rPr>
        <w:footnoteRef/>
      </w:r>
      <w:r w:rsidRPr="00C955B9">
        <w:rPr>
          <w:sz w:val="16"/>
          <w:szCs w:val="16"/>
        </w:rPr>
        <w:t xml:space="preserve"> International Council on Archives (ICA), Code de déontologie de l’ICA, adopté à Pékin (Assemblée générale, 6 septembre 1996) [en ligne], International Council on Archives, 1996, consulté le 13 août 2025.</w:t>
      </w:r>
    </w:p>
  </w:footnote>
  <w:footnote w:id="9">
    <w:p w14:paraId="695335C2" w14:textId="77777777" w:rsidR="000B4EEA" w:rsidRPr="00607BE8" w:rsidRDefault="000B4EEA" w:rsidP="000B4EEA">
      <w:pPr>
        <w:pStyle w:val="Notedebasdepage"/>
      </w:pPr>
      <w:r w:rsidRPr="00607BE8">
        <w:rPr>
          <w:i/>
          <w:iCs/>
          <w:sz w:val="16"/>
          <w:szCs w:val="16"/>
          <w:vertAlign w:val="superscript"/>
        </w:rPr>
        <w:footnoteRef/>
      </w:r>
      <w:r w:rsidRPr="00607BE8">
        <w:rPr>
          <w:i/>
          <w:iCs/>
          <w:sz w:val="16"/>
          <w:szCs w:val="16"/>
        </w:rPr>
        <w:t xml:space="preserve"> Jonas Arnold ; Martin </w:t>
      </w:r>
      <w:proofErr w:type="spellStart"/>
      <w:r w:rsidRPr="00607BE8">
        <w:rPr>
          <w:i/>
          <w:iCs/>
          <w:sz w:val="16"/>
          <w:szCs w:val="16"/>
        </w:rPr>
        <w:t>Lüpold</w:t>
      </w:r>
      <w:proofErr w:type="spellEnd"/>
      <w:r w:rsidRPr="00607BE8">
        <w:rPr>
          <w:i/>
          <w:iCs/>
          <w:sz w:val="16"/>
          <w:szCs w:val="16"/>
        </w:rPr>
        <w:t xml:space="preserve"> ; Lorenz </w:t>
      </w:r>
      <w:proofErr w:type="spellStart"/>
      <w:r w:rsidRPr="00607BE8">
        <w:rPr>
          <w:i/>
          <w:iCs/>
          <w:sz w:val="16"/>
          <w:szCs w:val="16"/>
        </w:rPr>
        <w:t>Theilkäs</w:t>
      </w:r>
      <w:proofErr w:type="spellEnd"/>
      <w:r w:rsidRPr="00607BE8">
        <w:rPr>
          <w:i/>
          <w:iCs/>
          <w:sz w:val="16"/>
          <w:szCs w:val="16"/>
        </w:rPr>
        <w:t xml:space="preserve"> ; Lambert </w:t>
      </w:r>
      <w:proofErr w:type="spellStart"/>
      <w:r w:rsidRPr="00607BE8">
        <w:rPr>
          <w:i/>
          <w:iCs/>
          <w:sz w:val="16"/>
          <w:szCs w:val="16"/>
        </w:rPr>
        <w:t>Kansy</w:t>
      </w:r>
      <w:proofErr w:type="spellEnd"/>
      <w:r w:rsidRPr="00607BE8">
        <w:rPr>
          <w:i/>
          <w:iCs/>
          <w:sz w:val="16"/>
          <w:szCs w:val="16"/>
        </w:rPr>
        <w:t>, L’apprentissage automatique dans les archives : l’indexation en profondeur au service de l’accès aux archives, livre blanc, VSA</w:t>
      </w:r>
      <w:r w:rsidRPr="00607BE8">
        <w:rPr>
          <w:i/>
          <w:iCs/>
          <w:sz w:val="16"/>
          <w:szCs w:val="16"/>
        </w:rPr>
        <w:noBreakHyphen/>
        <w:t>AAS, juin 2024 [en ligne], p</w:t>
      </w:r>
      <w:r>
        <w:rPr>
          <w:i/>
          <w:iCs/>
          <w:sz w:val="16"/>
          <w:szCs w:val="16"/>
        </w:rPr>
        <w:t>p. 1-41</w:t>
      </w:r>
      <w:r w:rsidRPr="00607BE8">
        <w:rPr>
          <w:i/>
          <w:iCs/>
          <w:sz w:val="16"/>
          <w:szCs w:val="16"/>
        </w:rPr>
        <w:t xml:space="preserve"> (consulté le 13 août 2025)</w:t>
      </w:r>
    </w:p>
  </w:footnote>
  <w:footnote w:id="10">
    <w:p w14:paraId="384230EA" w14:textId="77777777" w:rsidR="000B4EEA" w:rsidRPr="006B472B" w:rsidRDefault="000B4EEA" w:rsidP="000B4EEA">
      <w:pPr>
        <w:pStyle w:val="Notedebasdepage"/>
      </w:pPr>
      <w:r w:rsidRPr="006B472B">
        <w:rPr>
          <w:i/>
          <w:iCs/>
          <w:sz w:val="16"/>
          <w:szCs w:val="16"/>
          <w:vertAlign w:val="superscript"/>
        </w:rPr>
        <w:footnoteRef/>
      </w:r>
      <w:r w:rsidRPr="006B472B">
        <w:rPr>
          <w:i/>
          <w:iCs/>
          <w:sz w:val="16"/>
          <w:szCs w:val="16"/>
          <w:vertAlign w:val="superscript"/>
        </w:rPr>
        <w:t xml:space="preserve"> </w:t>
      </w:r>
      <w:r w:rsidRPr="006B472B">
        <w:rPr>
          <w:i/>
          <w:iCs/>
          <w:sz w:val="16"/>
          <w:szCs w:val="16"/>
        </w:rPr>
        <w:t>Archives fédérales suisses (AFS), Stratégie 2021–2025, Département fédéral de l’intérieur [en ligne], consultée le 13 août 2025.</w:t>
      </w:r>
    </w:p>
  </w:footnote>
  <w:footnote w:id="11">
    <w:p w14:paraId="2F8A08FF" w14:textId="77777777" w:rsidR="0006759B" w:rsidRPr="00F629A3" w:rsidRDefault="0006759B" w:rsidP="0006759B">
      <w:pPr>
        <w:pStyle w:val="Notedebasdepage"/>
        <w:rPr>
          <w:sz w:val="16"/>
          <w:szCs w:val="16"/>
        </w:rPr>
      </w:pPr>
      <w:r w:rsidRPr="00CF44C7">
        <w:rPr>
          <w:rStyle w:val="Appelnotedebasdep"/>
          <w:sz w:val="16"/>
          <w:szCs w:val="16"/>
        </w:rPr>
        <w:footnoteRef/>
      </w:r>
      <w:r w:rsidRPr="00CF44C7">
        <w:rPr>
          <w:sz w:val="16"/>
          <w:szCs w:val="16"/>
        </w:rPr>
        <w:t xml:space="preserve"> </w:t>
      </w:r>
      <w:r w:rsidRPr="00361EBE">
        <w:rPr>
          <w:i/>
          <w:iCs/>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i/>
          <w:iCs/>
          <w:sz w:val="16"/>
          <w:szCs w:val="16"/>
        </w:rPr>
        <w:t>…, op. cit.</w:t>
      </w:r>
      <w:r w:rsidRPr="00CF44C7">
        <w:rPr>
          <w:i/>
          <w:iCs/>
          <w:sz w:val="16"/>
          <w:szCs w:val="16"/>
        </w:rPr>
        <w:t xml:space="preserve">, Q4 : « Connaissez-vous le champ disciplinaire des </w:t>
      </w:r>
      <w:r w:rsidRPr="00F629A3">
        <w:rPr>
          <w:i/>
          <w:iCs/>
          <w:sz w:val="16"/>
          <w:szCs w:val="16"/>
        </w:rPr>
        <w:t>“Humanités numériques” ou “digital humanities” ? »</w:t>
      </w:r>
    </w:p>
  </w:footnote>
  <w:footnote w:id="12">
    <w:p w14:paraId="5D87DA34" w14:textId="77777777" w:rsidR="0006759B" w:rsidRPr="00F629A3" w:rsidRDefault="0006759B" w:rsidP="0006759B">
      <w:pPr>
        <w:pStyle w:val="Notedebasdepage"/>
      </w:pPr>
      <w:r w:rsidRPr="00F629A3">
        <w:rPr>
          <w:rStyle w:val="Appelnotedebasdep"/>
          <w:sz w:val="16"/>
          <w:szCs w:val="16"/>
        </w:rPr>
        <w:footnoteRef/>
      </w:r>
      <w:r w:rsidRPr="00F629A3">
        <w:rPr>
          <w:sz w:val="16"/>
          <w:szCs w:val="16"/>
        </w:rPr>
        <w:t xml:space="preserve"> </w:t>
      </w:r>
      <w:r w:rsidRPr="00F629A3">
        <w:rPr>
          <w:i/>
          <w:iCs/>
          <w:sz w:val="16"/>
          <w:szCs w:val="16"/>
        </w:rPr>
        <w:t xml:space="preserve">Rollinet, </w:t>
      </w:r>
      <w:r w:rsidRPr="009D0156">
        <w:rPr>
          <w:i/>
          <w:iCs/>
          <w:sz w:val="16"/>
          <w:szCs w:val="16"/>
        </w:rPr>
        <w:t>Etude-sur-la-diffusion-des-archives-a-l-ere-numerique</w:t>
      </w:r>
      <w:r w:rsidRPr="00F629A3">
        <w:rPr>
          <w:i/>
          <w:iCs/>
          <w:sz w:val="16"/>
          <w:szCs w:val="16"/>
        </w:rPr>
        <w:t>…, op. cit., Q</w:t>
      </w:r>
      <w:r>
        <w:rPr>
          <w:i/>
          <w:iCs/>
          <w:sz w:val="16"/>
          <w:szCs w:val="16"/>
        </w:rPr>
        <w:t>20</w:t>
      </w:r>
      <w:r w:rsidRPr="00F629A3">
        <w:rPr>
          <w:i/>
          <w:iCs/>
          <w:sz w:val="16"/>
          <w:szCs w:val="16"/>
        </w:rPr>
        <w:t xml:space="preserve"> : «</w:t>
      </w:r>
      <w:r>
        <w:rPr>
          <w:i/>
          <w:iCs/>
          <w:sz w:val="16"/>
          <w:szCs w:val="16"/>
        </w:rPr>
        <w:t xml:space="preserve"> </w:t>
      </w:r>
      <w:r w:rsidRPr="00F629A3">
        <w:rPr>
          <w:i/>
          <w:iCs/>
          <w:sz w:val="16"/>
          <w:szCs w:val="16"/>
        </w:rPr>
        <w:t>Sélectionnez l’importance que vous accordez à chacune des compétences générales suivantes dans l’exercice du métier d’archiviste, en plaçant le curseur entre 0 (pas du tout importante) et 100 (absolument essentielle).»</w:t>
      </w:r>
    </w:p>
  </w:footnote>
  <w:footnote w:id="13">
    <w:p w14:paraId="3FCAE63D" w14:textId="77777777" w:rsidR="0006759B" w:rsidRPr="00FA5F5F" w:rsidRDefault="0006759B" w:rsidP="0006759B">
      <w:pPr>
        <w:pStyle w:val="Notedebasdepage"/>
      </w:pPr>
      <w:r w:rsidRPr="00361EBE">
        <w:rPr>
          <w:rStyle w:val="Appelnotedebasdep"/>
          <w:sz w:val="16"/>
          <w:szCs w:val="16"/>
        </w:rPr>
        <w:footnoteRef/>
      </w:r>
      <w:r w:rsidRPr="00361EBE">
        <w:rPr>
          <w:sz w:val="16"/>
          <w:szCs w:val="16"/>
        </w:rPr>
        <w:t xml:space="preserve"> Rollinet, </w:t>
      </w:r>
      <w:r w:rsidRPr="009D0156">
        <w:rPr>
          <w:i/>
          <w:iCs/>
          <w:sz w:val="16"/>
          <w:szCs w:val="16"/>
        </w:rPr>
        <w:t>Etude-sur-la-diffusion-des-archives-a-l-ere-numerique</w:t>
      </w:r>
      <w:r w:rsidRPr="00361EBE">
        <w:rPr>
          <w:sz w:val="16"/>
          <w:szCs w:val="16"/>
        </w:rPr>
        <w:t>…, op. cit.,, Q</w:t>
      </w:r>
      <w:r>
        <w:rPr>
          <w:sz w:val="16"/>
          <w:szCs w:val="16"/>
        </w:rPr>
        <w:t>17</w:t>
      </w:r>
      <w:r w:rsidRPr="00361EBE">
        <w:rPr>
          <w:sz w:val="16"/>
          <w:szCs w:val="16"/>
        </w:rPr>
        <w:t xml:space="preserve"> : «</w:t>
      </w:r>
      <w:r>
        <w:rPr>
          <w:sz w:val="16"/>
          <w:szCs w:val="16"/>
        </w:rPr>
        <w:t xml:space="preserve"> </w:t>
      </w:r>
      <w:r w:rsidRPr="00361EBE">
        <w:rPr>
          <w:sz w:val="16"/>
          <w:szCs w:val="16"/>
        </w:rPr>
        <w:t>Dans votre service d’archives, la gestion des projets numériques est de la responsabilité de quel profil professionnel ?»</w:t>
      </w:r>
    </w:p>
  </w:footnote>
  <w:footnote w:id="14">
    <w:p w14:paraId="65EF9AD5" w14:textId="77777777" w:rsidR="0006759B" w:rsidRPr="00CF44C7" w:rsidRDefault="0006759B" w:rsidP="0006759B">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Etude-sur-la-diffusion-des-archives-a-l-ere-numerique</w:t>
      </w:r>
      <w:r w:rsidRPr="00361EBE">
        <w:rPr>
          <w:sz w:val="16"/>
          <w:szCs w:val="16"/>
        </w:rPr>
        <w:t>…, op. cit.,</w:t>
      </w:r>
      <w:r w:rsidRPr="00CF44C7">
        <w:rPr>
          <w:sz w:val="16"/>
          <w:szCs w:val="16"/>
        </w:rPr>
        <w:t>,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15">
    <w:p w14:paraId="3413D411" w14:textId="77777777" w:rsidR="0006759B" w:rsidRPr="00CD6CCB" w:rsidRDefault="0006759B" w:rsidP="0006759B">
      <w:pPr>
        <w:pStyle w:val="Notedebasdepage"/>
      </w:pPr>
      <w:r w:rsidRPr="00CD6CCB">
        <w:rPr>
          <w:rStyle w:val="Appelnotedebasdep"/>
          <w:sz w:val="16"/>
          <w:szCs w:val="16"/>
        </w:rPr>
        <w:footnoteRef/>
      </w:r>
      <w:r w:rsidRPr="00CD6CCB">
        <w:rPr>
          <w:sz w:val="16"/>
          <w:szCs w:val="16"/>
        </w:rPr>
        <w:t xml:space="preserve"> CDA-ADK, Statistiques d’archives..., op. cit.</w:t>
      </w:r>
    </w:p>
  </w:footnote>
  <w:footnote w:id="16">
    <w:p w14:paraId="77BB5F39" w14:textId="77777777" w:rsidR="0006759B" w:rsidRPr="008F4F87" w:rsidRDefault="0006759B" w:rsidP="0006759B">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op. cit.</w:t>
      </w:r>
      <w:r>
        <w:rPr>
          <w:i/>
          <w:iCs/>
          <w:sz w:val="16"/>
          <w:szCs w:val="16"/>
        </w:rPr>
        <w:t xml:space="preserve"> </w:t>
      </w:r>
      <w:r w:rsidRPr="00F93492">
        <w:rPr>
          <w:sz w:val="16"/>
          <w:szCs w:val="16"/>
        </w:rPr>
        <w:t>p</w:t>
      </w:r>
      <w:r>
        <w:rPr>
          <w:sz w:val="16"/>
          <w:szCs w:val="16"/>
        </w:rPr>
        <w:t>. 16.</w:t>
      </w:r>
    </w:p>
  </w:footnote>
  <w:footnote w:id="17">
    <w:p w14:paraId="6A40FFBF" w14:textId="77777777" w:rsidR="0006759B" w:rsidRPr="00213231" w:rsidRDefault="0006759B" w:rsidP="0006759B">
      <w:pPr>
        <w:pStyle w:val="Notedebasdepage"/>
      </w:pPr>
      <w:r w:rsidRPr="00213231">
        <w:rPr>
          <w:rStyle w:val="Appelnotedebasdep"/>
          <w:sz w:val="16"/>
          <w:szCs w:val="16"/>
        </w:rPr>
        <w:footnoteRef/>
      </w:r>
      <w:r w:rsidRPr="00213231">
        <w:rPr>
          <w:sz w:val="16"/>
          <w:szCs w:val="16"/>
        </w:rPr>
        <w:t xml:space="preserve"> CDA-ADK, Statistiques d’archives suisses, op. cit.</w:t>
      </w:r>
    </w:p>
  </w:footnote>
  <w:footnote w:id="18">
    <w:p w14:paraId="5AA02DE8" w14:textId="77777777" w:rsidR="0006759B" w:rsidRPr="008F4F87" w:rsidRDefault="0006759B" w:rsidP="0006759B">
      <w:pPr>
        <w:pStyle w:val="Notedebasdepage"/>
      </w:pPr>
      <w:r w:rsidRPr="008F4F87">
        <w:rPr>
          <w:rStyle w:val="Appelnotedebasdep"/>
          <w:sz w:val="16"/>
          <w:szCs w:val="16"/>
        </w:rPr>
        <w:footnoteRef/>
      </w:r>
      <w:r w:rsidRPr="008F4F87">
        <w:rPr>
          <w:sz w:val="16"/>
          <w:szCs w:val="16"/>
        </w:rPr>
        <w:t xml:space="preserve"> AFS, Stratégie 2021–2025, op. cit.</w:t>
      </w:r>
    </w:p>
  </w:footnote>
  <w:footnote w:id="19">
    <w:p w14:paraId="4E0E1039" w14:textId="77777777" w:rsidR="0006759B" w:rsidRPr="00977D68" w:rsidRDefault="0006759B" w:rsidP="0006759B">
      <w:pPr>
        <w:pStyle w:val="Notedebasdepage"/>
      </w:pPr>
      <w:r w:rsidRPr="00977D68">
        <w:rPr>
          <w:rStyle w:val="Appelnotedebasdep"/>
          <w:sz w:val="16"/>
          <w:szCs w:val="16"/>
        </w:rPr>
        <w:footnoteRef/>
      </w:r>
      <w:r w:rsidRPr="00977D68">
        <w:rPr>
          <w:sz w:val="12"/>
          <w:szCs w:val="12"/>
        </w:rPr>
        <w:t xml:space="preserve"> </w:t>
      </w:r>
      <w:r w:rsidRPr="00361EBE">
        <w:rPr>
          <w:i/>
          <w:iCs/>
          <w:sz w:val="16"/>
          <w:szCs w:val="16"/>
        </w:rPr>
        <w:t xml:space="preserve">Rollinet, </w:t>
      </w:r>
      <w:r w:rsidRPr="009D0156">
        <w:rPr>
          <w:i/>
          <w:iCs/>
          <w:sz w:val="16"/>
          <w:szCs w:val="16"/>
        </w:rPr>
        <w:t>Etude-sur-la-diffusion-des-archives-a-l-ere-numerique</w:t>
      </w:r>
      <w:r w:rsidRPr="00361EBE">
        <w:rPr>
          <w:i/>
          <w:iCs/>
          <w:sz w:val="16"/>
          <w:szCs w:val="16"/>
        </w:rPr>
        <w:t>…, op. cit.</w:t>
      </w:r>
      <w:r w:rsidRPr="00CF44C7">
        <w:rPr>
          <w:i/>
          <w:iCs/>
          <w:sz w:val="16"/>
          <w:szCs w:val="16"/>
        </w:rPr>
        <w:t>, Q</w:t>
      </w:r>
      <w:r>
        <w:rPr>
          <w:i/>
          <w:iCs/>
          <w:sz w:val="16"/>
          <w:szCs w:val="16"/>
        </w:rPr>
        <w:t>1</w:t>
      </w:r>
      <w:r w:rsidRPr="00CF44C7">
        <w:rPr>
          <w:i/>
          <w:iCs/>
          <w:sz w:val="16"/>
          <w:szCs w:val="16"/>
        </w:rPr>
        <w:t xml:space="preserve">4 : « </w:t>
      </w:r>
      <w:r w:rsidRPr="00977D68">
        <w:rPr>
          <w:i/>
          <w:iCs/>
          <w:sz w:val="16"/>
          <w:szCs w:val="16"/>
        </w:rPr>
        <w:t>Pensez-vous que le numérique peut amener des biais dans l’accès aux archives, si oui donnez un exemple ?</w:t>
      </w:r>
      <w:r w:rsidRPr="00F629A3">
        <w:rPr>
          <w:i/>
          <w:iCs/>
          <w:sz w:val="16"/>
          <w:szCs w:val="16"/>
        </w:rPr>
        <w:t xml:space="preserve"> »</w:t>
      </w:r>
    </w:p>
  </w:footnote>
  <w:footnote w:id="20">
    <w:p w14:paraId="0C91269D" w14:textId="77777777" w:rsidR="0006759B" w:rsidRPr="00247AE8" w:rsidRDefault="0006759B" w:rsidP="0006759B">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21">
    <w:p w14:paraId="37830896" w14:textId="77777777" w:rsidR="0006759B" w:rsidRPr="00213231" w:rsidRDefault="0006759B" w:rsidP="0006759B">
      <w:pPr>
        <w:pStyle w:val="Notedebasdepage"/>
      </w:pPr>
      <w:r w:rsidRPr="00213231">
        <w:rPr>
          <w:rStyle w:val="Appelnotedebasdep"/>
          <w:sz w:val="16"/>
          <w:szCs w:val="16"/>
        </w:rPr>
        <w:footnoteRef/>
      </w:r>
      <w:r w:rsidRPr="00213231">
        <w:rPr>
          <w:sz w:val="16"/>
          <w:szCs w:val="16"/>
        </w:rPr>
        <w:t xml:space="preserve"> CDA-ADK, Statistiques d’archives suisses, op. cit.</w:t>
      </w:r>
    </w:p>
  </w:footnote>
  <w:footnote w:id="22">
    <w:p w14:paraId="38ED3B22" w14:textId="77777777" w:rsidR="0006759B" w:rsidRPr="001B2721" w:rsidRDefault="0006759B" w:rsidP="0006759B">
      <w:pPr>
        <w:pStyle w:val="Notedebasdepage"/>
        <w:rPr>
          <w:sz w:val="16"/>
          <w:szCs w:val="16"/>
        </w:rPr>
      </w:pPr>
      <w:r w:rsidRPr="001B2721">
        <w:rPr>
          <w:rStyle w:val="Appelnotedebasdep"/>
          <w:sz w:val="16"/>
          <w:szCs w:val="16"/>
        </w:rPr>
        <w:footnoteRef/>
      </w:r>
      <w:r w:rsidRPr="001B2721">
        <w:rPr>
          <w:sz w:val="16"/>
          <w:szCs w:val="16"/>
        </w:rPr>
        <w:t xml:space="preserve"> AFS, Stratégie 2021–2025, op. cit.</w:t>
      </w:r>
    </w:p>
  </w:footnote>
  <w:footnote w:id="23">
    <w:p w14:paraId="00025CA0" w14:textId="77777777" w:rsidR="0006759B" w:rsidRPr="001B2721" w:rsidRDefault="0006759B" w:rsidP="0006759B">
      <w:pPr>
        <w:pStyle w:val="Notedebasdepage"/>
        <w:rPr>
          <w:sz w:val="16"/>
          <w:szCs w:val="16"/>
        </w:rPr>
      </w:pPr>
      <w:r w:rsidRPr="001B2721">
        <w:rPr>
          <w:rStyle w:val="Appelnotedebasdep"/>
          <w:sz w:val="16"/>
          <w:szCs w:val="16"/>
        </w:rPr>
        <w:footnoteRef/>
      </w:r>
      <w:r w:rsidRPr="001B2721">
        <w:rPr>
          <w:sz w:val="16"/>
          <w:szCs w:val="16"/>
        </w:rPr>
        <w:t xml:space="preserve"> Arnold et al., L’apprentissage automatique dans les archives…, op. cit..</w:t>
      </w:r>
    </w:p>
  </w:footnote>
  <w:footnote w:id="24">
    <w:p w14:paraId="75A80E5C" w14:textId="77777777" w:rsidR="0006759B" w:rsidRPr="00C0045B" w:rsidRDefault="0006759B" w:rsidP="0006759B">
      <w:pPr>
        <w:pStyle w:val="Notedebasdepage"/>
      </w:pPr>
      <w:r w:rsidRPr="00BE78B9">
        <w:rPr>
          <w:rStyle w:val="Appelnotedebasdep"/>
          <w:sz w:val="16"/>
          <w:szCs w:val="16"/>
        </w:rPr>
        <w:footnoteRef/>
      </w:r>
      <w:r w:rsidRPr="00BE78B9">
        <w:rPr>
          <w:sz w:val="16"/>
          <w:szCs w:val="16"/>
        </w:rPr>
        <w:t xml:space="preserve"> </w:t>
      </w:r>
      <w:r w:rsidRPr="00201645">
        <w:rPr>
          <w:sz w:val="16"/>
          <w:szCs w:val="16"/>
        </w:rPr>
        <w:t xml:space="preserve">Rollinet, </w:t>
      </w:r>
      <w:r w:rsidRPr="009D0156">
        <w:rPr>
          <w:i/>
          <w:iCs/>
          <w:sz w:val="16"/>
          <w:szCs w:val="16"/>
        </w:rPr>
        <w:t>Etude-sur-la-diffusion-des-archives-a-l-ere-numerique</w:t>
      </w:r>
      <w:r w:rsidRPr="00201645">
        <w:rPr>
          <w:sz w:val="16"/>
          <w:szCs w:val="16"/>
        </w:rPr>
        <w:t>…, op. cit.</w:t>
      </w:r>
      <w:r>
        <w:rPr>
          <w:sz w:val="16"/>
          <w:szCs w:val="16"/>
        </w:rPr>
        <w:t>, Q14 « </w:t>
      </w:r>
      <w:r w:rsidRPr="00B02A19">
        <w:rPr>
          <w:sz w:val="16"/>
          <w:szCs w:val="16"/>
        </w:rPr>
        <w:t>Pensez-vous que le numérique peut amener des biais dans l’accès aux archives, si oui donnez un exemple ?</w:t>
      </w:r>
      <w:r>
        <w:rPr>
          <w:sz w:val="16"/>
          <w:szCs w:val="16"/>
        </w:rPr>
        <w:t> »</w:t>
      </w:r>
    </w:p>
  </w:footnote>
  <w:footnote w:id="25">
    <w:p w14:paraId="4B3BCE04" w14:textId="77777777" w:rsidR="0006759B" w:rsidRPr="001C7B59" w:rsidRDefault="0006759B" w:rsidP="0006759B">
      <w:pPr>
        <w:pStyle w:val="Notedebasdepage"/>
      </w:pPr>
      <w:r w:rsidRPr="001C7B59">
        <w:rPr>
          <w:rStyle w:val="Appelnotedebasdep"/>
          <w:sz w:val="16"/>
          <w:szCs w:val="16"/>
        </w:rPr>
        <w:footnoteRef/>
      </w:r>
      <w:r w:rsidRPr="001C7B59">
        <w:rPr>
          <w:sz w:val="16"/>
          <w:szCs w:val="16"/>
        </w:rPr>
        <w:t xml:space="preserve"> CDA-ADK, Statistiques d’archives..., op. cit.</w:t>
      </w:r>
    </w:p>
  </w:footnote>
  <w:footnote w:id="26">
    <w:p w14:paraId="505B5B20" w14:textId="77777777" w:rsidR="0006759B" w:rsidRPr="00093939" w:rsidRDefault="0006759B" w:rsidP="0006759B">
      <w:pPr>
        <w:pStyle w:val="Notedebasdepage"/>
      </w:pPr>
      <w:r w:rsidRPr="001C3543">
        <w:rPr>
          <w:rStyle w:val="Appelnotedebasdep"/>
          <w:sz w:val="16"/>
          <w:szCs w:val="16"/>
        </w:rPr>
        <w:footnoteRef/>
      </w:r>
      <w:r w:rsidRPr="001C3543">
        <w:rPr>
          <w:sz w:val="16"/>
          <w:szCs w:val="16"/>
        </w:rPr>
        <w:t xml:space="preserve"> Archives cantonales vaudoises (ACV), </w:t>
      </w:r>
      <w:r w:rsidRPr="001C3543">
        <w:rPr>
          <w:i/>
          <w:iCs/>
          <w:sz w:val="16"/>
          <w:szCs w:val="16"/>
        </w:rPr>
        <w:t>Rapport d’activité 2015</w:t>
      </w:r>
      <w:r w:rsidRPr="001C3543">
        <w:rPr>
          <w:sz w:val="16"/>
          <w:szCs w:val="16"/>
        </w:rPr>
        <w:t>, ACV [en ligne], consulté le 10 août 2025</w:t>
      </w:r>
    </w:p>
  </w:footnote>
  <w:footnote w:id="27">
    <w:p w14:paraId="5BC3B523" w14:textId="77777777" w:rsidR="0006759B" w:rsidRPr="005D0E65" w:rsidRDefault="0006759B" w:rsidP="0006759B">
      <w:pPr>
        <w:pStyle w:val="Notedebasdepage"/>
      </w:pPr>
      <w:r w:rsidRPr="001C3543">
        <w:rPr>
          <w:rStyle w:val="Appelnotedebasdep"/>
          <w:sz w:val="16"/>
          <w:szCs w:val="16"/>
        </w:rPr>
        <w:footnoteRef/>
      </w:r>
      <w:r w:rsidRPr="001C3543">
        <w:rPr>
          <w:sz w:val="16"/>
          <w:szCs w:val="16"/>
        </w:rPr>
        <w:t xml:space="preserve"> Archives fédérales suisses (AFS), Stratégie 2021–2025, AFS [en ligne], consultée le 16 juillet 2025.</w:t>
      </w:r>
    </w:p>
  </w:footnote>
  <w:footnote w:id="28">
    <w:p w14:paraId="7E08E9BC" w14:textId="77777777" w:rsidR="0006759B" w:rsidRPr="00F629A3" w:rsidRDefault="0006759B" w:rsidP="0006759B">
      <w:pPr>
        <w:pStyle w:val="Notedebasdepage"/>
        <w:rPr>
          <w:sz w:val="16"/>
          <w:szCs w:val="16"/>
        </w:rPr>
      </w:pPr>
      <w:r w:rsidRPr="00F629A3">
        <w:rPr>
          <w:rStyle w:val="Appelnotedebasdep"/>
          <w:sz w:val="16"/>
          <w:szCs w:val="16"/>
        </w:rPr>
        <w:footnoteRef/>
      </w:r>
      <w:r w:rsidRPr="00F629A3">
        <w:rPr>
          <w:sz w:val="16"/>
          <w:szCs w:val="16"/>
        </w:rPr>
        <w:t xml:space="preserve"> Rollinet, </w:t>
      </w:r>
      <w:r w:rsidRPr="009D0156">
        <w:rPr>
          <w:sz w:val="16"/>
          <w:szCs w:val="16"/>
        </w:rPr>
        <w:t>Etude-sur-la-diffusion-des-archives-a-l-ere-numerique</w:t>
      </w:r>
      <w:r w:rsidRPr="00F629A3">
        <w:rPr>
          <w:sz w:val="16"/>
          <w:szCs w:val="16"/>
        </w:rPr>
        <w:t>…, op. cit., Q1</w:t>
      </w:r>
      <w:r>
        <w:rPr>
          <w:sz w:val="16"/>
          <w:szCs w:val="16"/>
        </w:rPr>
        <w:t>3</w:t>
      </w:r>
      <w:r w:rsidRPr="00F629A3">
        <w:rPr>
          <w:sz w:val="16"/>
          <w:szCs w:val="16"/>
        </w:rPr>
        <w:t xml:space="preserve"> « Dans le cadre de la stratégie numérique suisse (voir:https://digital.swiss/fr/), la confédération prévoit l’accès aux archives par défaut en numérique, que pensez-vous de cette politique d’accès ? »</w:t>
      </w:r>
    </w:p>
  </w:footnote>
  <w:footnote w:id="29">
    <w:p w14:paraId="36FBD253" w14:textId="77777777" w:rsidR="0006759B" w:rsidRPr="00114C64" w:rsidRDefault="0006759B" w:rsidP="0006759B">
      <w:pPr>
        <w:pStyle w:val="Notedebasdepage"/>
      </w:pPr>
      <w:r w:rsidRPr="00114C64">
        <w:rPr>
          <w:rStyle w:val="Appelnotedebasdep"/>
          <w:sz w:val="16"/>
          <w:szCs w:val="16"/>
        </w:rPr>
        <w:footnoteRef/>
      </w:r>
      <w:r w:rsidRPr="00114C64">
        <w:rPr>
          <w:sz w:val="16"/>
          <w:szCs w:val="16"/>
        </w:rPr>
        <w:t xml:space="preserve"> Arnold et al., L’apprentissage automatique dans les archives…, op. cit.</w:t>
      </w:r>
    </w:p>
  </w:footnote>
  <w:footnote w:id="30">
    <w:p w14:paraId="17CBC084" w14:textId="77777777" w:rsidR="00E612B0" w:rsidRPr="00CF44C7" w:rsidRDefault="00E612B0" w:rsidP="00E612B0">
      <w:pPr>
        <w:pStyle w:val="Notedebasdepage"/>
      </w:pPr>
      <w:r w:rsidRPr="00CF44C7">
        <w:rPr>
          <w:rStyle w:val="Appelnotedebasdep"/>
          <w:sz w:val="16"/>
          <w:szCs w:val="16"/>
        </w:rPr>
        <w:footnoteRef/>
      </w:r>
      <w:r w:rsidRPr="00CF44C7">
        <w:rPr>
          <w:sz w:val="16"/>
          <w:szCs w:val="16"/>
        </w:rPr>
        <w:t xml:space="preserve"> Lemay ; Klein, La diffusion des archives…, op. </w:t>
      </w:r>
      <w:proofErr w:type="spellStart"/>
      <w:proofErr w:type="gramStart"/>
      <w:r w:rsidRPr="00CF44C7">
        <w:rPr>
          <w:sz w:val="16"/>
          <w:szCs w:val="16"/>
        </w:rPr>
        <w:t>cit</w:t>
      </w:r>
      <w:proofErr w:type="spellEnd"/>
      <w:proofErr w:type="gramEnd"/>
      <w:r w:rsidRPr="00CF44C7">
        <w:rPr>
          <w:sz w:val="16"/>
          <w:szCs w:val="16"/>
        </w:rPr>
        <w:t>., p. 16.</w:t>
      </w:r>
    </w:p>
  </w:footnote>
  <w:footnote w:id="31">
    <w:p w14:paraId="7EA54BC2" w14:textId="77777777" w:rsidR="00E612B0" w:rsidRPr="00857507" w:rsidRDefault="00E612B0" w:rsidP="00E612B0">
      <w:pPr>
        <w:pStyle w:val="Notedebasdepage"/>
        <w:rPr>
          <w:lang w:val="fr-FR"/>
        </w:rPr>
      </w:pPr>
      <w:r w:rsidRPr="00555D1A">
        <w:rPr>
          <w:rStyle w:val="Appelnotedebasdep"/>
          <w:sz w:val="16"/>
          <w:szCs w:val="16"/>
        </w:rPr>
        <w:footnoteRef/>
      </w:r>
      <w:r w:rsidRPr="00555D1A">
        <w:rPr>
          <w:sz w:val="16"/>
          <w:szCs w:val="16"/>
        </w:rPr>
        <w:t xml:space="preserve"> </w:t>
      </w:r>
      <w:r w:rsidRPr="00213231">
        <w:rPr>
          <w:sz w:val="16"/>
          <w:szCs w:val="16"/>
        </w:rPr>
        <w:t xml:space="preserve">Servais ; </w:t>
      </w:r>
      <w:proofErr w:type="spellStart"/>
      <w:r w:rsidRPr="00213231">
        <w:rPr>
          <w:sz w:val="16"/>
          <w:szCs w:val="16"/>
        </w:rPr>
        <w:t>Mirguet</w:t>
      </w:r>
      <w:proofErr w:type="spellEnd"/>
      <w:r w:rsidRPr="00213231">
        <w:rPr>
          <w:sz w:val="16"/>
          <w:szCs w:val="16"/>
        </w:rPr>
        <w:t xml:space="preserve">, </w:t>
      </w:r>
      <w:r w:rsidRPr="00213231">
        <w:rPr>
          <w:i/>
          <w:iCs/>
          <w:sz w:val="16"/>
          <w:szCs w:val="16"/>
        </w:rPr>
        <w:t>Archivistes de 2030…</w:t>
      </w:r>
      <w:r w:rsidRPr="00213231">
        <w:rPr>
          <w:sz w:val="16"/>
          <w:szCs w:val="16"/>
        </w:rPr>
        <w:t xml:space="preserve">, op. </w:t>
      </w:r>
      <w:proofErr w:type="spellStart"/>
      <w:proofErr w:type="gramStart"/>
      <w:r w:rsidRPr="00213231">
        <w:rPr>
          <w:sz w:val="16"/>
          <w:szCs w:val="16"/>
        </w:rPr>
        <w:t>cit</w:t>
      </w:r>
      <w:proofErr w:type="spellEnd"/>
      <w:proofErr w:type="gramEnd"/>
      <w:r w:rsidRPr="00213231">
        <w:rPr>
          <w:sz w:val="16"/>
          <w:szCs w:val="16"/>
        </w:rPr>
        <w:t>., p. 32.</w:t>
      </w:r>
    </w:p>
  </w:footnote>
  <w:footnote w:id="32">
    <w:p w14:paraId="26586071" w14:textId="77777777" w:rsidR="00E612B0" w:rsidRPr="0002753A" w:rsidRDefault="00E612B0" w:rsidP="00E612B0">
      <w:pPr>
        <w:pStyle w:val="Notedebasdepage"/>
        <w:rPr>
          <w:lang w:val="fr-FR"/>
        </w:rPr>
      </w:pPr>
      <w:r w:rsidRPr="00114C64">
        <w:rPr>
          <w:rStyle w:val="Appelnotedebasdep"/>
          <w:sz w:val="16"/>
          <w:szCs w:val="16"/>
        </w:rPr>
        <w:footnoteRef/>
      </w:r>
      <w:r w:rsidRPr="00114C64">
        <w:rPr>
          <w:sz w:val="16"/>
          <w:szCs w:val="16"/>
        </w:rPr>
        <w:t xml:space="preserve"> Arnold et al., L’apprentissage automatique dans les archives…, op. </w:t>
      </w:r>
      <w:proofErr w:type="spellStart"/>
      <w:proofErr w:type="gramStart"/>
      <w:r w:rsidRPr="00114C64">
        <w:rPr>
          <w:sz w:val="16"/>
          <w:szCs w:val="16"/>
        </w:rPr>
        <w:t>cit</w:t>
      </w:r>
      <w:proofErr w:type="spellEnd"/>
      <w:proofErr w:type="gramEnd"/>
      <w:r w:rsidRPr="00114C64">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4ABF"/>
    <w:rsid w:val="0001154B"/>
    <w:rsid w:val="00030747"/>
    <w:rsid w:val="00031AF5"/>
    <w:rsid w:val="00035121"/>
    <w:rsid w:val="00042441"/>
    <w:rsid w:val="00045861"/>
    <w:rsid w:val="00051FDD"/>
    <w:rsid w:val="000567F4"/>
    <w:rsid w:val="0006055C"/>
    <w:rsid w:val="00062B2B"/>
    <w:rsid w:val="0006759B"/>
    <w:rsid w:val="000705B3"/>
    <w:rsid w:val="00072D0C"/>
    <w:rsid w:val="00081A0C"/>
    <w:rsid w:val="000826B6"/>
    <w:rsid w:val="00091DA5"/>
    <w:rsid w:val="00092661"/>
    <w:rsid w:val="0009499E"/>
    <w:rsid w:val="00095EC2"/>
    <w:rsid w:val="000A2D9D"/>
    <w:rsid w:val="000A7303"/>
    <w:rsid w:val="000B02C6"/>
    <w:rsid w:val="000B4EEA"/>
    <w:rsid w:val="000B78BF"/>
    <w:rsid w:val="000E4983"/>
    <w:rsid w:val="001005E7"/>
    <w:rsid w:val="00124C01"/>
    <w:rsid w:val="00136D25"/>
    <w:rsid w:val="00136E12"/>
    <w:rsid w:val="00151EDE"/>
    <w:rsid w:val="00152BF0"/>
    <w:rsid w:val="00175188"/>
    <w:rsid w:val="00177FC7"/>
    <w:rsid w:val="001A3BE6"/>
    <w:rsid w:val="001A611C"/>
    <w:rsid w:val="001B0712"/>
    <w:rsid w:val="001B5BD2"/>
    <w:rsid w:val="001E2E69"/>
    <w:rsid w:val="001E4166"/>
    <w:rsid w:val="00201274"/>
    <w:rsid w:val="00215348"/>
    <w:rsid w:val="00253096"/>
    <w:rsid w:val="00253C85"/>
    <w:rsid w:val="0025711C"/>
    <w:rsid w:val="00257170"/>
    <w:rsid w:val="00266D2F"/>
    <w:rsid w:val="00267049"/>
    <w:rsid w:val="00270E5F"/>
    <w:rsid w:val="00271B0A"/>
    <w:rsid w:val="002A665E"/>
    <w:rsid w:val="002C2E5A"/>
    <w:rsid w:val="002C30F5"/>
    <w:rsid w:val="002C7939"/>
    <w:rsid w:val="002D50EB"/>
    <w:rsid w:val="002E5176"/>
    <w:rsid w:val="002E52E0"/>
    <w:rsid w:val="002E599A"/>
    <w:rsid w:val="00324E0F"/>
    <w:rsid w:val="0033679B"/>
    <w:rsid w:val="00373FF7"/>
    <w:rsid w:val="00381196"/>
    <w:rsid w:val="0038666E"/>
    <w:rsid w:val="003921AB"/>
    <w:rsid w:val="00396AC3"/>
    <w:rsid w:val="003A7199"/>
    <w:rsid w:val="003A7AF1"/>
    <w:rsid w:val="003B0EB9"/>
    <w:rsid w:val="003B52AF"/>
    <w:rsid w:val="003C2599"/>
    <w:rsid w:val="003E0B23"/>
    <w:rsid w:val="003E2913"/>
    <w:rsid w:val="003E51D9"/>
    <w:rsid w:val="003F20DB"/>
    <w:rsid w:val="00425961"/>
    <w:rsid w:val="00427E1E"/>
    <w:rsid w:val="00431AFE"/>
    <w:rsid w:val="004341E2"/>
    <w:rsid w:val="00442EBF"/>
    <w:rsid w:val="00457CA9"/>
    <w:rsid w:val="0046220C"/>
    <w:rsid w:val="00466B4A"/>
    <w:rsid w:val="00475690"/>
    <w:rsid w:val="00485434"/>
    <w:rsid w:val="00497E84"/>
    <w:rsid w:val="00497F3E"/>
    <w:rsid w:val="004B05D8"/>
    <w:rsid w:val="004B1E06"/>
    <w:rsid w:val="004B4607"/>
    <w:rsid w:val="004B47E2"/>
    <w:rsid w:val="004B5508"/>
    <w:rsid w:val="004D744C"/>
    <w:rsid w:val="004D7D5D"/>
    <w:rsid w:val="004F3FE6"/>
    <w:rsid w:val="00523559"/>
    <w:rsid w:val="00524E30"/>
    <w:rsid w:val="0053477E"/>
    <w:rsid w:val="005362E9"/>
    <w:rsid w:val="005426DE"/>
    <w:rsid w:val="0055250E"/>
    <w:rsid w:val="00557C56"/>
    <w:rsid w:val="0056055D"/>
    <w:rsid w:val="00562EFE"/>
    <w:rsid w:val="00564CF4"/>
    <w:rsid w:val="00565C27"/>
    <w:rsid w:val="0057654F"/>
    <w:rsid w:val="00580022"/>
    <w:rsid w:val="0058061D"/>
    <w:rsid w:val="005943F6"/>
    <w:rsid w:val="00597A2F"/>
    <w:rsid w:val="005A6ED6"/>
    <w:rsid w:val="005B0B86"/>
    <w:rsid w:val="005B39C7"/>
    <w:rsid w:val="005B52BA"/>
    <w:rsid w:val="005D779E"/>
    <w:rsid w:val="005E0053"/>
    <w:rsid w:val="005F3404"/>
    <w:rsid w:val="005F4BA4"/>
    <w:rsid w:val="00616920"/>
    <w:rsid w:val="006422C3"/>
    <w:rsid w:val="00644F28"/>
    <w:rsid w:val="006563D1"/>
    <w:rsid w:val="006615B1"/>
    <w:rsid w:val="006623C1"/>
    <w:rsid w:val="0067540A"/>
    <w:rsid w:val="006778E6"/>
    <w:rsid w:val="00681D7C"/>
    <w:rsid w:val="00683B1E"/>
    <w:rsid w:val="00691214"/>
    <w:rsid w:val="006973AE"/>
    <w:rsid w:val="006C443F"/>
    <w:rsid w:val="006D156F"/>
    <w:rsid w:val="006D70A3"/>
    <w:rsid w:val="006F18DF"/>
    <w:rsid w:val="00721305"/>
    <w:rsid w:val="0072167A"/>
    <w:rsid w:val="00737D3B"/>
    <w:rsid w:val="00751287"/>
    <w:rsid w:val="00753F60"/>
    <w:rsid w:val="00754DDD"/>
    <w:rsid w:val="0076016B"/>
    <w:rsid w:val="007624D2"/>
    <w:rsid w:val="00780040"/>
    <w:rsid w:val="00783452"/>
    <w:rsid w:val="00783C7F"/>
    <w:rsid w:val="0079646A"/>
    <w:rsid w:val="007D61F0"/>
    <w:rsid w:val="00802CB1"/>
    <w:rsid w:val="00805ACD"/>
    <w:rsid w:val="00820739"/>
    <w:rsid w:val="008219E6"/>
    <w:rsid w:val="00835426"/>
    <w:rsid w:val="00841D39"/>
    <w:rsid w:val="00844534"/>
    <w:rsid w:val="00846CBA"/>
    <w:rsid w:val="008523B7"/>
    <w:rsid w:val="008633C8"/>
    <w:rsid w:val="008A04E3"/>
    <w:rsid w:val="008A068E"/>
    <w:rsid w:val="008C1BAF"/>
    <w:rsid w:val="008C6EA0"/>
    <w:rsid w:val="008D0916"/>
    <w:rsid w:val="008D15EB"/>
    <w:rsid w:val="008D5A10"/>
    <w:rsid w:val="008D6CC9"/>
    <w:rsid w:val="008E0758"/>
    <w:rsid w:val="008E5A99"/>
    <w:rsid w:val="008F0864"/>
    <w:rsid w:val="008F1286"/>
    <w:rsid w:val="00901B3D"/>
    <w:rsid w:val="00916FFC"/>
    <w:rsid w:val="00917C6D"/>
    <w:rsid w:val="009234C2"/>
    <w:rsid w:val="00923F86"/>
    <w:rsid w:val="009611A8"/>
    <w:rsid w:val="009759B3"/>
    <w:rsid w:val="009834EB"/>
    <w:rsid w:val="00984F7D"/>
    <w:rsid w:val="0098555C"/>
    <w:rsid w:val="00987298"/>
    <w:rsid w:val="00991721"/>
    <w:rsid w:val="009A09A6"/>
    <w:rsid w:val="009A5D55"/>
    <w:rsid w:val="009A75D7"/>
    <w:rsid w:val="009A7EEA"/>
    <w:rsid w:val="009B4B55"/>
    <w:rsid w:val="009C30FE"/>
    <w:rsid w:val="009C40AF"/>
    <w:rsid w:val="009D033B"/>
    <w:rsid w:val="009D0A06"/>
    <w:rsid w:val="009D328C"/>
    <w:rsid w:val="009F70E0"/>
    <w:rsid w:val="00A002EE"/>
    <w:rsid w:val="00A0094D"/>
    <w:rsid w:val="00A13491"/>
    <w:rsid w:val="00A2352D"/>
    <w:rsid w:val="00A2370A"/>
    <w:rsid w:val="00A250CB"/>
    <w:rsid w:val="00A46A93"/>
    <w:rsid w:val="00A47833"/>
    <w:rsid w:val="00A56510"/>
    <w:rsid w:val="00A61D38"/>
    <w:rsid w:val="00A64334"/>
    <w:rsid w:val="00AA47CF"/>
    <w:rsid w:val="00AB2C87"/>
    <w:rsid w:val="00AB6ADB"/>
    <w:rsid w:val="00AC1C50"/>
    <w:rsid w:val="00AC5C81"/>
    <w:rsid w:val="00AD28B0"/>
    <w:rsid w:val="00AE40D5"/>
    <w:rsid w:val="00AE4248"/>
    <w:rsid w:val="00AE5E13"/>
    <w:rsid w:val="00AF23B6"/>
    <w:rsid w:val="00B01A90"/>
    <w:rsid w:val="00B04FCB"/>
    <w:rsid w:val="00B072F2"/>
    <w:rsid w:val="00B100B2"/>
    <w:rsid w:val="00B13A3A"/>
    <w:rsid w:val="00B1571D"/>
    <w:rsid w:val="00B17D0C"/>
    <w:rsid w:val="00B2049D"/>
    <w:rsid w:val="00B20D47"/>
    <w:rsid w:val="00B23BC5"/>
    <w:rsid w:val="00B41D4C"/>
    <w:rsid w:val="00B60298"/>
    <w:rsid w:val="00B63B15"/>
    <w:rsid w:val="00B63CFE"/>
    <w:rsid w:val="00B854A6"/>
    <w:rsid w:val="00BB142C"/>
    <w:rsid w:val="00BB4BDD"/>
    <w:rsid w:val="00BB530C"/>
    <w:rsid w:val="00BB715A"/>
    <w:rsid w:val="00BC3ACE"/>
    <w:rsid w:val="00BC3F99"/>
    <w:rsid w:val="00BD11E9"/>
    <w:rsid w:val="00BF34AB"/>
    <w:rsid w:val="00BF6CA2"/>
    <w:rsid w:val="00C142A3"/>
    <w:rsid w:val="00C15EAB"/>
    <w:rsid w:val="00C16364"/>
    <w:rsid w:val="00C1732B"/>
    <w:rsid w:val="00C32717"/>
    <w:rsid w:val="00C6468F"/>
    <w:rsid w:val="00C65A5C"/>
    <w:rsid w:val="00C66D0A"/>
    <w:rsid w:val="00C72598"/>
    <w:rsid w:val="00C73D2E"/>
    <w:rsid w:val="00C814BF"/>
    <w:rsid w:val="00C926B6"/>
    <w:rsid w:val="00C937F6"/>
    <w:rsid w:val="00CA2B46"/>
    <w:rsid w:val="00CA6545"/>
    <w:rsid w:val="00CB0902"/>
    <w:rsid w:val="00CB4232"/>
    <w:rsid w:val="00CC5D30"/>
    <w:rsid w:val="00CD448D"/>
    <w:rsid w:val="00CD5615"/>
    <w:rsid w:val="00CF13C7"/>
    <w:rsid w:val="00D01725"/>
    <w:rsid w:val="00D1179E"/>
    <w:rsid w:val="00D1260C"/>
    <w:rsid w:val="00D14AFE"/>
    <w:rsid w:val="00D4483A"/>
    <w:rsid w:val="00D44EC2"/>
    <w:rsid w:val="00D51EC7"/>
    <w:rsid w:val="00D60E94"/>
    <w:rsid w:val="00D70A73"/>
    <w:rsid w:val="00D90265"/>
    <w:rsid w:val="00D97EE3"/>
    <w:rsid w:val="00DB6907"/>
    <w:rsid w:val="00DC4C6A"/>
    <w:rsid w:val="00DC5961"/>
    <w:rsid w:val="00DE4E0E"/>
    <w:rsid w:val="00E035CB"/>
    <w:rsid w:val="00E03F3C"/>
    <w:rsid w:val="00E10DCB"/>
    <w:rsid w:val="00E24DCA"/>
    <w:rsid w:val="00E25DE7"/>
    <w:rsid w:val="00E413BD"/>
    <w:rsid w:val="00E57FB2"/>
    <w:rsid w:val="00E612B0"/>
    <w:rsid w:val="00E65D63"/>
    <w:rsid w:val="00E72575"/>
    <w:rsid w:val="00E756DF"/>
    <w:rsid w:val="00E860BC"/>
    <w:rsid w:val="00EA0CD6"/>
    <w:rsid w:val="00EA57D1"/>
    <w:rsid w:val="00EA64D5"/>
    <w:rsid w:val="00EB26FE"/>
    <w:rsid w:val="00ED0A9E"/>
    <w:rsid w:val="00ED18AB"/>
    <w:rsid w:val="00ED5DB6"/>
    <w:rsid w:val="00EE6D02"/>
    <w:rsid w:val="00EF1639"/>
    <w:rsid w:val="00F0075D"/>
    <w:rsid w:val="00F049EC"/>
    <w:rsid w:val="00F16EF8"/>
    <w:rsid w:val="00F176DC"/>
    <w:rsid w:val="00F364F5"/>
    <w:rsid w:val="00F4630D"/>
    <w:rsid w:val="00F4700F"/>
    <w:rsid w:val="00F62E19"/>
    <w:rsid w:val="00F62F25"/>
    <w:rsid w:val="00F8133A"/>
    <w:rsid w:val="00F819EB"/>
    <w:rsid w:val="00F845B9"/>
    <w:rsid w:val="00FA1AD0"/>
    <w:rsid w:val="00FA2A4E"/>
    <w:rsid w:val="00FB1EC0"/>
    <w:rsid w:val="00FB304C"/>
    <w:rsid w:val="00FC002B"/>
    <w:rsid w:val="00FC4903"/>
    <w:rsid w:val="00FD18F3"/>
    <w:rsid w:val="00FE0A24"/>
    <w:rsid w:val="00FE0B37"/>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B01A90"/>
    <w:pPr>
      <w:tabs>
        <w:tab w:val="left" w:pos="851"/>
      </w:tabs>
      <w:ind w:left="851" w:hanging="142"/>
    </w:pPr>
    <w:rPr>
      <w:sz w:val="20"/>
      <w:szCs w:val="20"/>
    </w:rPr>
  </w:style>
  <w:style w:type="character" w:customStyle="1" w:styleId="NotedebasdepageCar">
    <w:name w:val="Note de bas de page Car"/>
    <w:link w:val="Notedebasdepage"/>
    <w:uiPriority w:val="99"/>
    <w:rsid w:val="00B01A90"/>
    <w:rPr>
      <w:rFonts w:ascii="Arial" w:hAnsi="Arial"/>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ica.org/fr/resource/code-de-deontologie-de-lica/" TargetMode="External"/><Relationship Id="rId21" Type="http://schemas.openxmlformats.org/officeDocument/2006/relationships/image" Target="media/image11.png"/><Relationship Id="rId34" Type="http://schemas.openxmlformats.org/officeDocument/2006/relationships/hyperlink" Target="https://www.adk-cda.ch/fr/statistiques-darchives" TargetMode="External"/><Relationship Id="rId42" Type="http://schemas.openxmlformats.org/officeDocument/2006/relationships/hyperlink" Target="https://www.harmatheque.com/ebook/archivistes-de-2030-reflexions-prospectives-45801" TargetMode="External"/><Relationship Id="rId47" Type="http://schemas.openxmlformats.org/officeDocument/2006/relationships/image" Target="media/image2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https://vsa-aas.ch/wp-content/uploads/2024/08/MachineLearning_im_Archiv_Whitepaper_2024-08-08_fr.pdf" TargetMode="External"/><Relationship Id="rId37" Type="http://schemas.openxmlformats.org/officeDocument/2006/relationships/hyperlink" Target="https://www.jstor.org/stable/j.ctv18phbgp" TargetMode="External"/><Relationship Id="rId40" Type="http://schemas.openxmlformats.org/officeDocument/2006/relationships/hyperlink" Target="https://github.com/Raphix93/Etude-sur-la-diffusion-des-archives-a-l-ere-numerique" TargetMode="External"/><Relationship Id="rId45" Type="http://schemas.openxmlformats.org/officeDocument/2006/relationships/hyperlink" Target="https://commons.wikimedia.org/wiki/File:NOIRLab_HQ_Server_Racks_(6V6A0404-CC).jpg" TargetMode="Externa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r.wikipedia.org/wiki/%C3%88re_de_l%27information" TargetMode="External"/><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s://www.vd.ch/acv/publications" TargetMode="External"/><Relationship Id="rId44" Type="http://schemas.openxmlformats.org/officeDocument/2006/relationships/hyperlink" Target="https://rsn.ne.ch/DATA/program/books/RSN2010/20075/htm/15050.ht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vd.ch/acv/publications" TargetMode="External"/><Relationship Id="rId35" Type="http://schemas.openxmlformats.org/officeDocument/2006/relationships/hyperlink" Target="https://fr.wikipedia.org/wiki/Archivistique" TargetMode="External"/><Relationship Id="rId43" Type="http://schemas.openxmlformats.org/officeDocument/2006/relationships/hyperlink" Target="https://rsn.ne.ch/DATA/program/books/RSN2021/20211/pdf/44220.pdf"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nc.hal.science/hal-03965776" TargetMode="External"/><Relationship Id="rId38" Type="http://schemas.openxmlformats.org/officeDocument/2006/relationships/hyperlink" Target="https://doi.org/10.4000/questionsdecommunication.8564" TargetMode="External"/><Relationship Id="rId46" Type="http://schemas.openxmlformats.org/officeDocument/2006/relationships/image" Target="media/image20.jpeg"/><Relationship Id="rId20" Type="http://schemas.openxmlformats.org/officeDocument/2006/relationships/image" Target="media/image10.png"/><Relationship Id="rId41" Type="http://schemas.openxmlformats.org/officeDocument/2006/relationships/hyperlink" Target="https://doi.org/10.5281/zenodo.16890209"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437</TotalTime>
  <Pages>40</Pages>
  <Words>9526</Words>
  <Characters>55067</Characters>
  <Application>Microsoft Office Word</Application>
  <DocSecurity>0</DocSecurity>
  <Lines>949</Lines>
  <Paragraphs>369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64224</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66</cp:revision>
  <cp:lastPrinted>2018-10-02T09:37:00Z</cp:lastPrinted>
  <dcterms:created xsi:type="dcterms:W3CDTF">2024-11-14T22:04:00Z</dcterms:created>
  <dcterms:modified xsi:type="dcterms:W3CDTF">2025-08-24T06:43:00Z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